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原州区残联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关于补充公开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机关运行经费有关事项的说明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（一）机关运行经费（行政单位）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原州区残联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本级机关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减少的主要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原因是：贯彻落实厉行节约制度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3.50万元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1.20万元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29.65万元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、委托业务费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1.6万元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1.85万元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</w:p>
    <w:p>
      <w:pPr>
        <w:pStyle w:val="2"/>
        <w:ind w:firstLine="2688" w:firstLineChars="800"/>
        <w:rPr>
          <w:rFonts w:hint="eastAsia" w:ascii="仿宋_GB2312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pacing w:val="8"/>
          <w:kern w:val="0"/>
          <w:sz w:val="32"/>
          <w:szCs w:val="32"/>
          <w:lang w:eastAsia="zh-CN"/>
        </w:rPr>
        <w:t>固原市原州区残疾人联合会</w:t>
      </w:r>
    </w:p>
    <w:p>
      <w:pPr>
        <w:pStyle w:val="2"/>
        <w:ind w:firstLine="3696" w:firstLineChars="1100"/>
        <w:rPr>
          <w:rFonts w:hint="default" w:ascii="仿宋_GB2312" w:eastAsia="仿宋_GB2312" w:cs="宋体"/>
          <w:spacing w:val="8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2023年9月26日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DYyMWZmMGI1NmI4YWE0NTgyMGY4NzE3YWQ1OTMifQ=="/>
  </w:docVars>
  <w:rsids>
    <w:rsidRoot w:val="23104510"/>
    <w:rsid w:val="05B42F17"/>
    <w:rsid w:val="116036D0"/>
    <w:rsid w:val="23104510"/>
    <w:rsid w:val="30896879"/>
    <w:rsid w:val="388417D3"/>
    <w:rsid w:val="3B9D4A44"/>
    <w:rsid w:val="43EE17EE"/>
    <w:rsid w:val="50874EDF"/>
    <w:rsid w:val="51181B78"/>
    <w:rsid w:val="69CD2867"/>
    <w:rsid w:val="6DAB1B15"/>
    <w:rsid w:val="772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223</Characters>
  <Lines>0</Lines>
  <Paragraphs>0</Paragraphs>
  <TotalTime>15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2023-09-25T14:12:00Z</dcterms:created>
  <dc:creator>原州区教育局</dc:creator>
  <cp:lastModifiedBy>Administrator</cp:lastModifiedBy>
  <dcterms:modified xsi:type="dcterms:W3CDTF">2023-09-27T07:39:32Z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9C81E2F36FCE4B4DBB01DCA1067F8362</vt:lpwstr>
  </property>
</Properties>
</file>