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8AAB">
      <w:pPr>
        <w:tabs>
          <w:tab w:val="left" w:pos="1799"/>
          <w:tab w:val="left" w:pos="3599"/>
        </w:tabs>
        <w:spacing w:before="0" w:line="922" w:lineRule="exact"/>
        <w:ind w:left="0" w:right="303" w:firstLine="0"/>
        <w:jc w:val="center"/>
        <w:rPr>
          <w:rFonts w:hint="eastAsia" w:ascii="黑体" w:eastAsia="黑体"/>
          <w:color w:val="FF0000"/>
          <w:sz w:val="72"/>
        </w:rPr>
      </w:pPr>
    </w:p>
    <w:p w14:paraId="1B3BCD7A">
      <w:pPr>
        <w:tabs>
          <w:tab w:val="left" w:pos="1799"/>
          <w:tab w:val="left" w:pos="3599"/>
        </w:tabs>
        <w:spacing w:before="0" w:line="922" w:lineRule="exact"/>
        <w:ind w:left="0" w:right="303" w:firstLine="0"/>
        <w:jc w:val="center"/>
        <w:rPr>
          <w:rFonts w:hint="eastAsia" w:ascii="黑体" w:eastAsia="黑体"/>
          <w:sz w:val="72"/>
        </w:rPr>
      </w:pPr>
      <w:r>
        <w:rPr>
          <w:rFonts w:hint="eastAsia" w:ascii="黑体" w:eastAsia="黑体"/>
          <w:color w:val="FF0000"/>
          <w:sz w:val="72"/>
        </w:rPr>
        <w:t>固</w:t>
      </w:r>
      <w:r>
        <w:rPr>
          <w:rFonts w:hint="eastAsia" w:ascii="黑体" w:eastAsia="黑体"/>
          <w:color w:val="FF0000"/>
          <w:sz w:val="72"/>
        </w:rPr>
        <w:tab/>
      </w:r>
      <w:r>
        <w:rPr>
          <w:rFonts w:hint="eastAsia" w:ascii="黑体" w:eastAsia="黑体"/>
          <w:color w:val="FF0000"/>
          <w:sz w:val="72"/>
        </w:rPr>
        <w:t>原</w:t>
      </w:r>
      <w:r>
        <w:rPr>
          <w:rFonts w:hint="eastAsia" w:ascii="黑体" w:eastAsia="黑体"/>
          <w:color w:val="FF0000"/>
          <w:sz w:val="72"/>
        </w:rPr>
        <w:tab/>
      </w:r>
      <w:r>
        <w:rPr>
          <w:rFonts w:hint="eastAsia" w:ascii="黑体" w:eastAsia="黑体"/>
          <w:color w:val="FF0000"/>
          <w:sz w:val="72"/>
        </w:rPr>
        <w:t>市</w:t>
      </w:r>
    </w:p>
    <w:p w14:paraId="68CECB56">
      <w:pPr>
        <w:spacing w:before="596"/>
        <w:ind w:left="0" w:right="174" w:firstLine="0"/>
        <w:jc w:val="center"/>
        <w:rPr>
          <w:rFonts w:hint="eastAsia" w:ascii="黑体" w:eastAsia="黑体"/>
          <w:sz w:val="96"/>
        </w:rPr>
      </w:pPr>
      <w:r>
        <w:rPr>
          <w:rFonts w:hint="eastAsia" w:ascii="黑体" w:eastAsia="黑体"/>
          <w:color w:val="FF0000"/>
          <w:w w:val="60"/>
          <w:sz w:val="96"/>
        </w:rPr>
        <w:t>原州区动物疾病预防控制中心文件</w:t>
      </w:r>
    </w:p>
    <w:p w14:paraId="6EDFF098">
      <w:pPr>
        <w:pStyle w:val="7"/>
        <w:spacing w:before="717"/>
        <w:ind w:right="304"/>
        <w:jc w:val="center"/>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page">
                  <wp:posOffset>1000760</wp:posOffset>
                </wp:positionH>
                <wp:positionV relativeFrom="paragraph">
                  <wp:posOffset>810895</wp:posOffset>
                </wp:positionV>
                <wp:extent cx="55791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57911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8pt;margin-top:63.85pt;height:0pt;width:439.3pt;mso-position-horizontal-relative:page;z-index:251662336;mso-width-relative:page;mso-height-relative:page;" filled="f" stroked="t" coordsize="21600,21600" o:gfxdata="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6E+jF2QAAAAwBAAAPAAAAAAAAAAEAIAAAACIAAABkcnMvZG93bnJl&#10;di54bWxQSwECFAAUAAAACACHTuJA9u8vUvwBAADzAwAADgAAAAAAAAABACAAAAAoAQAAZHJzL2Uy&#10;b0RvYy54bWxQSwUGAAAAAAYABgBZAQAAlgUAAAAA&#10;">
                <v:fill on="f" focussize="0,0"/>
                <v:stroke weight="1.5pt" color="#FF0000" joinstyle="round"/>
                <v:imagedata o:title=""/>
                <o:lock v:ext="edit" aspectratio="f"/>
              </v:line>
            </w:pict>
          </mc:Fallback>
        </mc:AlternateContent>
      </w:r>
      <w:r>
        <w:rPr>
          <w:rFonts w:hint="eastAsia" w:ascii="仿宋_GB2312" w:hAnsi="仿宋_GB2312" w:eastAsia="仿宋_GB2312" w:cs="仿宋_GB2312"/>
        </w:rPr>
        <w:t>原疾控（动）字〔202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号</w:t>
      </w:r>
    </w:p>
    <w:p w14:paraId="642BB5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p>
    <w:p w14:paraId="1CD7C8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eastAsia="zh-CN"/>
        </w:rPr>
        <w:t>关</w:t>
      </w:r>
      <w:r>
        <w:rPr>
          <w:rFonts w:hint="eastAsia" w:ascii="方正小标宋简体" w:hAnsi="方正小标宋简体" w:eastAsia="方正小标宋简体" w:cs="方正小标宋简体"/>
          <w:b w:val="0"/>
          <w:bCs w:val="0"/>
          <w:sz w:val="44"/>
          <w:szCs w:val="44"/>
          <w:lang w:eastAsia="zh-CN"/>
        </w:rPr>
        <w:t>于</w:t>
      </w:r>
      <w:r>
        <w:rPr>
          <w:rFonts w:hint="eastAsia" w:ascii="方正小标宋简体" w:hAnsi="方正小标宋简体" w:eastAsia="方正小标宋简体" w:cs="方正小标宋简体"/>
          <w:b w:val="0"/>
          <w:bCs w:val="0"/>
          <w:sz w:val="44"/>
          <w:szCs w:val="44"/>
          <w:lang w:val="en-US" w:eastAsia="zh-CN"/>
        </w:rPr>
        <w:t>原州区2025年生猪</w:t>
      </w:r>
      <w:r>
        <w:rPr>
          <w:rFonts w:hint="eastAsia" w:ascii="方正小标宋简体" w:hAnsi="方正小标宋简体" w:eastAsia="方正小标宋简体" w:cs="方正小标宋简体"/>
          <w:b w:val="0"/>
          <w:bCs w:val="0"/>
          <w:sz w:val="44"/>
          <w:szCs w:val="44"/>
        </w:rPr>
        <w:t>定点屠宰加工</w:t>
      </w:r>
    </w:p>
    <w:p w14:paraId="09BA0E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b w:val="0"/>
          <w:bCs w:val="0"/>
          <w:sz w:val="44"/>
          <w:szCs w:val="44"/>
        </w:rPr>
        <w:t>补贴</w:t>
      </w:r>
      <w:r>
        <w:rPr>
          <w:rFonts w:hint="eastAsia" w:ascii="方正小标宋简体" w:hAnsi="方正小标宋简体" w:eastAsia="方正小标宋简体" w:cs="方正小标宋简体"/>
          <w:b w:val="0"/>
          <w:bCs w:val="0"/>
          <w:sz w:val="44"/>
          <w:szCs w:val="44"/>
          <w:lang w:val="en-US" w:eastAsia="zh-CN"/>
        </w:rPr>
        <w:t>等</w:t>
      </w:r>
      <w:r>
        <w:rPr>
          <w:rFonts w:hint="eastAsia" w:ascii="方正小标宋简体" w:hAnsi="方正小标宋简体" w:eastAsia="方正小标宋简体" w:cs="方正小标宋简体"/>
          <w:b w:val="0"/>
          <w:bCs w:val="0"/>
          <w:sz w:val="44"/>
          <w:szCs w:val="44"/>
        </w:rPr>
        <w:t>项目实施方案</w:t>
      </w:r>
    </w:p>
    <w:p w14:paraId="1FEAD0FB">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为促进畜禽产业健康发展，提高产业发展水平，保障消费者“舌尖上的安全”，对辖区内的具有合法资质的畜禽</w:t>
      </w:r>
      <w:r>
        <w:rPr>
          <w:rFonts w:hint="eastAsia" w:ascii="仿宋_GB2312" w:hAnsi="仿宋_GB2312" w:cs="仿宋_GB2312"/>
          <w:sz w:val="32"/>
          <w:szCs w:val="32"/>
          <w:lang w:val="en-US" w:eastAsia="zh-CN"/>
        </w:rPr>
        <w:t>（猪、鸡）</w:t>
      </w:r>
      <w:r>
        <w:rPr>
          <w:rFonts w:hint="eastAsia" w:ascii="仿宋_GB2312" w:hAnsi="仿宋_GB2312" w:eastAsia="仿宋_GB2312" w:cs="仿宋_GB2312"/>
          <w:sz w:val="32"/>
          <w:szCs w:val="32"/>
          <w:lang w:val="en-US" w:eastAsia="zh-CN"/>
        </w:rPr>
        <w:t>定点屠宰加工企业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畜禽</w:t>
      </w:r>
      <w:r>
        <w:rPr>
          <w:rFonts w:hint="eastAsia" w:ascii="仿宋_GB2312" w:hAnsi="仿宋_GB2312" w:cs="仿宋_GB2312"/>
          <w:sz w:val="32"/>
          <w:szCs w:val="32"/>
          <w:lang w:val="en-US" w:eastAsia="zh-CN"/>
        </w:rPr>
        <w:t>（猪、鸡）</w:t>
      </w:r>
      <w:r>
        <w:rPr>
          <w:rFonts w:hint="eastAsia" w:ascii="仿宋_GB2312" w:hAnsi="仿宋_GB2312" w:eastAsia="仿宋_GB2312" w:cs="仿宋_GB2312"/>
          <w:sz w:val="32"/>
          <w:szCs w:val="32"/>
          <w:lang w:val="en-US" w:eastAsia="zh-CN"/>
        </w:rPr>
        <w:t>养殖主体</w:t>
      </w:r>
      <w:r>
        <w:rPr>
          <w:rFonts w:hint="eastAsia" w:ascii="仿宋_GB2312" w:hAnsi="仿宋_GB2312" w:cs="仿宋_GB2312"/>
          <w:sz w:val="32"/>
          <w:szCs w:val="32"/>
          <w:lang w:val="en-US" w:eastAsia="zh-CN"/>
        </w:rPr>
        <w:t>进行屠宰补贴。补贴标准为</w:t>
      </w:r>
      <w:r>
        <w:rPr>
          <w:rFonts w:hint="eastAsia" w:ascii="仿宋_GB2312" w:hAnsi="仿宋_GB2312" w:eastAsia="仿宋_GB2312" w:cs="仿宋_GB2312"/>
          <w:sz w:val="32"/>
          <w:szCs w:val="32"/>
          <w:lang w:val="en-US" w:eastAsia="zh-CN"/>
        </w:rPr>
        <w:t>辖区内村集体经济组织、企业、合作社、家庭农场、养殖大户饲养的鸡，在原州区符合条件的屠宰企业进行屠宰的，给予养殖主体每羽补贴1元，单个养殖主体最高补贴2万元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对在原州区符合条件的</w:t>
      </w:r>
      <w:r>
        <w:rPr>
          <w:rFonts w:hint="eastAsia" w:ascii="仿宋_GB2312" w:hAnsi="仿宋_GB2312" w:cs="仿宋_GB2312"/>
          <w:sz w:val="32"/>
          <w:szCs w:val="32"/>
          <w:lang w:val="en-US" w:eastAsia="zh-CN"/>
        </w:rPr>
        <w:t>家禽</w:t>
      </w:r>
      <w:r>
        <w:rPr>
          <w:rFonts w:hint="eastAsia" w:ascii="仿宋_GB2312" w:hAnsi="仿宋_GB2312" w:eastAsia="仿宋_GB2312" w:cs="仿宋_GB2312"/>
          <w:sz w:val="32"/>
          <w:szCs w:val="32"/>
          <w:lang w:val="en-US" w:eastAsia="zh-CN"/>
        </w:rPr>
        <w:t>屠宰企业，每屠宰一羽上述养殖主体送来的鸡，给予0.5元补贴，单个屠宰企业最高补贴50万元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对辖区内村集体经济组织、企业、合作社、家庭农场、养殖大户饲养的生猪在原州区符合条件的</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屠宰企业进行屠宰的，给予养殖主体每头补贴100元。</w:t>
      </w:r>
    </w:p>
    <w:p w14:paraId="4B8D04F1">
      <w:pPr>
        <w:pStyle w:val="10"/>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原州区2025年</w:t>
      </w:r>
      <w:r>
        <w:rPr>
          <w:rFonts w:hint="eastAsia" w:ascii="仿宋_GB2312" w:hAnsi="仿宋_GB2312" w:eastAsia="仿宋_GB2312" w:cs="仿宋_GB2312"/>
          <w:sz w:val="32"/>
          <w:szCs w:val="32"/>
          <w:lang w:eastAsia="zh-CN"/>
        </w:rPr>
        <w:t>畜禽定点屠宰加工</w:t>
      </w:r>
      <w:r>
        <w:rPr>
          <w:rFonts w:hint="eastAsia" w:ascii="仿宋_GB2312" w:hAnsi="仿宋_GB2312" w:eastAsia="仿宋_GB2312" w:cs="仿宋_GB2312"/>
          <w:sz w:val="32"/>
          <w:szCs w:val="32"/>
          <w:lang w:val="en-US" w:eastAsia="zh-CN"/>
        </w:rPr>
        <w:t>环节</w:t>
      </w:r>
      <w:r>
        <w:rPr>
          <w:rFonts w:hint="eastAsia" w:ascii="仿宋_GB2312" w:hAnsi="仿宋_GB2312" w:eastAsia="仿宋_GB2312" w:cs="仿宋_GB2312"/>
          <w:sz w:val="32"/>
          <w:szCs w:val="32"/>
          <w:lang w:eastAsia="zh-CN"/>
        </w:rPr>
        <w:t>补贴项目</w:t>
      </w:r>
      <w:r>
        <w:rPr>
          <w:rFonts w:hint="eastAsia" w:ascii="仿宋_GB2312" w:hAnsi="仿宋_GB2312" w:eastAsia="仿宋_GB2312" w:cs="仿宋_GB2312"/>
          <w:sz w:val="32"/>
          <w:szCs w:val="32"/>
          <w:lang w:val="en-US" w:eastAsia="zh-CN"/>
        </w:rPr>
        <w:t>资金为</w:t>
      </w:r>
      <w:r>
        <w:rPr>
          <w:rFonts w:hint="default" w:ascii="仿宋_GB2312" w:eastAsia="仿宋_GB2312" w:cs="仿宋_GB2312"/>
          <w:color w:val="000000"/>
          <w:sz w:val="31"/>
          <w:szCs w:val="31"/>
        </w:rPr>
        <w:t>中央</w:t>
      </w:r>
      <w:r>
        <w:rPr>
          <w:rFonts w:hint="eastAsia" w:ascii="仿宋_GB2312" w:eastAsia="仿宋_GB2312" w:cs="仿宋_GB2312"/>
          <w:color w:val="000000"/>
          <w:sz w:val="31"/>
          <w:szCs w:val="31"/>
          <w:lang w:val="en-US" w:eastAsia="zh-CN"/>
        </w:rPr>
        <w:t>衔接资金，规模为200万元，其中鸡屠宰加工项目100万元，猪屠宰加工项目100万元，</w:t>
      </w:r>
      <w:r>
        <w:rPr>
          <w:rFonts w:hint="eastAsia" w:ascii="仿宋_GB2312" w:hAnsi="仿宋_GB2312" w:eastAsia="仿宋_GB2312" w:cs="仿宋_GB2312"/>
          <w:sz w:val="32"/>
          <w:szCs w:val="32"/>
        </w:rPr>
        <w:t>项目管理单位为原州区农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单位为原州区</w:t>
      </w:r>
      <w:r>
        <w:rPr>
          <w:rFonts w:hint="eastAsia" w:ascii="仿宋_GB2312" w:hAnsi="仿宋_GB2312" w:eastAsia="仿宋_GB2312" w:cs="仿宋_GB2312"/>
          <w:sz w:val="32"/>
          <w:szCs w:val="32"/>
          <w:lang w:val="en-US" w:eastAsia="zh-CN"/>
        </w:rPr>
        <w:t>动物疾病预防控制中心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项目建设期限为20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p>
    <w:p w14:paraId="6D0F3FAA">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left"/>
        <w:textAlignment w:val="auto"/>
        <w:rPr>
          <w:rFonts w:ascii="仿宋_GB2312" w:eastAsia="仿宋_GB2312"/>
          <w:sz w:val="32"/>
          <w:szCs w:val="32"/>
        </w:rPr>
      </w:pPr>
      <w:r>
        <w:rPr>
          <w:rFonts w:ascii="仿宋_GB2312" w:eastAsia="仿宋_GB2312"/>
          <w:sz w:val="32"/>
          <w:szCs w:val="32"/>
        </w:rPr>
        <w:t>现将项目</w:t>
      </w:r>
      <w:r>
        <w:rPr>
          <w:rFonts w:hint="eastAsia" w:ascii="仿宋_GB2312" w:eastAsia="仿宋_GB2312"/>
          <w:sz w:val="32"/>
          <w:szCs w:val="32"/>
          <w:lang w:val="en-US" w:eastAsia="zh-CN"/>
        </w:rPr>
        <w:t>实施</w:t>
      </w:r>
      <w:r>
        <w:rPr>
          <w:rFonts w:ascii="仿宋_GB2312" w:eastAsia="仿宋_GB2312"/>
          <w:sz w:val="32"/>
          <w:szCs w:val="32"/>
        </w:rPr>
        <w:t>方案</w:t>
      </w:r>
      <w:r>
        <w:rPr>
          <w:rFonts w:hint="eastAsia" w:ascii="仿宋_GB2312" w:eastAsia="仿宋_GB2312"/>
          <w:sz w:val="32"/>
          <w:szCs w:val="32"/>
          <w:lang w:eastAsia="zh-CN"/>
        </w:rPr>
        <w:t>、</w:t>
      </w:r>
      <w:r>
        <w:rPr>
          <w:rFonts w:hint="eastAsia" w:ascii="仿宋_GB2312" w:eastAsia="仿宋_GB2312"/>
          <w:sz w:val="32"/>
          <w:szCs w:val="32"/>
          <w:lang w:val="en-US" w:eastAsia="zh-CN"/>
        </w:rPr>
        <w:t>项目绩效考核方案</w:t>
      </w:r>
      <w:r>
        <w:rPr>
          <w:rFonts w:ascii="仿宋_GB2312" w:eastAsia="仿宋_GB2312"/>
          <w:sz w:val="32"/>
          <w:szCs w:val="32"/>
        </w:rPr>
        <w:t>随文上报，请备案、审批。</w:t>
      </w:r>
    </w:p>
    <w:p w14:paraId="04C9FA86">
      <w:pPr>
        <w:pStyle w:val="2"/>
        <w:keepNext w:val="0"/>
        <w:keepLines w:val="0"/>
        <w:pageBreakBefore w:val="0"/>
        <w:kinsoku/>
        <w:wordWrap/>
        <w:overflowPunct/>
        <w:topLinePunct w:val="0"/>
        <w:autoSpaceDE/>
        <w:bidi w:val="0"/>
        <w:adjustRightInd/>
        <w:snapToGrid/>
        <w:spacing w:line="560" w:lineRule="exact"/>
        <w:ind w:left="0" w:leftChars="0" w:firstLine="0" w:firstLineChars="0"/>
        <w:textAlignment w:val="auto"/>
        <w:rPr>
          <w:rFonts w:hint="eastAsia"/>
        </w:rPr>
      </w:pPr>
    </w:p>
    <w:p w14:paraId="49C37519">
      <w:pPr>
        <w:pStyle w:val="4"/>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60" w:lineRule="exact"/>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eastAsia="仿宋_GB2312"/>
          <w:sz w:val="32"/>
          <w:szCs w:val="32"/>
        </w:rPr>
        <w:t>附</w:t>
      </w:r>
      <w:r>
        <w:rPr>
          <w:rFonts w:hint="eastAsia" w:ascii="仿宋_GB2312" w:eastAsia="仿宋_GB2312"/>
          <w:sz w:val="32"/>
          <w:szCs w:val="32"/>
          <w:lang w:eastAsia="zh-CN"/>
        </w:rPr>
        <w:t>件</w:t>
      </w:r>
      <w:r>
        <w:rPr>
          <w:rFonts w:hint="eastAsia" w:ascii="仿宋_GB2312"/>
          <w:sz w:val="32"/>
          <w:szCs w:val="32"/>
          <w:lang w:eastAsia="zh-CN"/>
        </w:rPr>
        <w:t>：</w:t>
      </w:r>
      <w:r>
        <w:rPr>
          <w:rFonts w:hint="eastAsia" w:ascii="仿宋_GB2312"/>
          <w:sz w:val="32"/>
          <w:szCs w:val="32"/>
          <w:lang w:val="en-US" w:eastAsia="zh-CN"/>
        </w:rPr>
        <w:t>1.</w:t>
      </w:r>
      <w:r>
        <w:rPr>
          <w:rFonts w:hint="eastAsia" w:ascii="仿宋_GB2312" w:hAnsi="Times New Roman" w:eastAsia="仿宋_GB2312" w:cs="Times New Roman"/>
          <w:b w:val="0"/>
          <w:kern w:val="2"/>
          <w:sz w:val="32"/>
          <w:szCs w:val="32"/>
          <w:lang w:val="en-US" w:eastAsia="zh-CN" w:bidi="ar-SA"/>
        </w:rPr>
        <w:t>原州区2025年鸡定点屠宰加工补贴项目实施方案</w:t>
      </w:r>
    </w:p>
    <w:p w14:paraId="0894E273">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960" w:firstLineChars="300"/>
        <w:jc w:val="both"/>
        <w:textAlignment w:val="auto"/>
        <w:rPr>
          <w:rFonts w:hint="eastAsia" w:ascii="仿宋_GB2312" w:eastAsia="仿宋_GB2312"/>
          <w:sz w:val="32"/>
          <w:szCs w:val="32"/>
        </w:rPr>
      </w:pPr>
      <w:r>
        <w:rPr>
          <w:rFonts w:hint="eastAsia" w:ascii="仿宋_GB2312"/>
          <w:sz w:val="32"/>
          <w:szCs w:val="32"/>
          <w:lang w:val="en-US" w:eastAsia="zh-CN"/>
        </w:rPr>
        <w:t>2.</w:t>
      </w:r>
      <w:r>
        <w:rPr>
          <w:rFonts w:hint="eastAsia" w:ascii="仿宋_GB2312" w:hAnsi="Times New Roman" w:eastAsia="仿宋_GB2312" w:cs="Times New Roman"/>
          <w:b w:val="0"/>
          <w:kern w:val="2"/>
          <w:sz w:val="32"/>
          <w:szCs w:val="32"/>
          <w:lang w:val="en-US" w:eastAsia="zh-CN" w:bidi="ar-SA"/>
        </w:rPr>
        <w:t>原州区2025年</w:t>
      </w:r>
      <w:r>
        <w:rPr>
          <w:rFonts w:hint="eastAsia" w:ascii="仿宋_GB2312" w:hAnsi="Times New Roman" w:cs="Times New Roman"/>
          <w:b w:val="0"/>
          <w:kern w:val="2"/>
          <w:sz w:val="32"/>
          <w:szCs w:val="32"/>
          <w:lang w:val="en-US" w:eastAsia="zh-CN" w:bidi="ar-SA"/>
        </w:rPr>
        <w:t>生猪</w:t>
      </w:r>
      <w:r>
        <w:rPr>
          <w:rFonts w:hint="eastAsia" w:ascii="仿宋_GB2312" w:hAnsi="Times New Roman" w:eastAsia="仿宋_GB2312" w:cs="Times New Roman"/>
          <w:b w:val="0"/>
          <w:kern w:val="2"/>
          <w:sz w:val="32"/>
          <w:szCs w:val="32"/>
          <w:lang w:val="en-US" w:eastAsia="zh-CN" w:bidi="ar-SA"/>
        </w:rPr>
        <w:t>定点屠宰加工补贴项目实施方案</w:t>
      </w:r>
    </w:p>
    <w:p w14:paraId="7C25A4A1">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_GB2312"/>
          <w:sz w:val="32"/>
          <w:szCs w:val="32"/>
          <w:lang w:val="en-US" w:eastAsia="zh-CN"/>
        </w:rPr>
      </w:pPr>
      <w:r>
        <w:rPr>
          <w:rFonts w:hint="eastAsia" w:ascii="仿宋_GB2312"/>
          <w:sz w:val="32"/>
          <w:szCs w:val="32"/>
          <w:lang w:val="en-US" w:eastAsia="zh-CN"/>
        </w:rPr>
        <w:t xml:space="preserve">      </w:t>
      </w:r>
    </w:p>
    <w:p w14:paraId="2F666380">
      <w:pPr>
        <w:pStyle w:val="2"/>
        <w:rPr>
          <w:rFonts w:hint="default"/>
          <w:lang w:val="en-US" w:eastAsia="zh-CN"/>
        </w:rPr>
      </w:pPr>
    </w:p>
    <w:p w14:paraId="6416CD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2546350</wp:posOffset>
            </wp:positionH>
            <wp:positionV relativeFrom="paragraph">
              <wp:posOffset>274955</wp:posOffset>
            </wp:positionV>
            <wp:extent cx="1511935" cy="1511935"/>
            <wp:effectExtent l="0" t="0" r="12065" b="0"/>
            <wp:wrapNone/>
            <wp:docPr id="5" name="图片 5"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章"/>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511935" cy="1511935"/>
                    </a:xfrm>
                    <a:prstGeom prst="rect">
                      <a:avLst/>
                    </a:prstGeom>
                  </pic:spPr>
                </pic:pic>
              </a:graphicData>
            </a:graphic>
          </wp:anchor>
        </w:drawing>
      </w:r>
    </w:p>
    <w:p w14:paraId="23C6EF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4CF1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固原市原州区</w:t>
      </w:r>
      <w:r>
        <w:rPr>
          <w:rFonts w:hint="eastAsia" w:ascii="仿宋_GB2312" w:hAnsi="仿宋_GB2312" w:eastAsia="仿宋_GB2312" w:cs="仿宋_GB2312"/>
          <w:sz w:val="32"/>
          <w:szCs w:val="32"/>
          <w:lang w:val="en-US" w:eastAsia="zh-CN"/>
        </w:rPr>
        <w:t>动物</w:t>
      </w:r>
      <w:r>
        <w:rPr>
          <w:rFonts w:hint="eastAsia" w:ascii="仿宋_GB2312" w:hAnsi="仿宋_GB2312" w:cs="仿宋_GB2312"/>
          <w:sz w:val="32"/>
          <w:szCs w:val="32"/>
          <w:lang w:val="en-US" w:eastAsia="zh-CN"/>
        </w:rPr>
        <w:t>疾病预防控制中心</w:t>
      </w:r>
    </w:p>
    <w:p w14:paraId="3EC0B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日</w:t>
      </w:r>
    </w:p>
    <w:p w14:paraId="4327AC9C">
      <w:pPr>
        <w:pStyle w:val="2"/>
        <w:rPr>
          <w:rFonts w:hint="eastAsia"/>
        </w:rPr>
      </w:pPr>
    </w:p>
    <w:p w14:paraId="24BD3DE5">
      <w:pPr>
        <w:rPr>
          <w:rFonts w:hint="eastAsia"/>
        </w:rPr>
      </w:pPr>
    </w:p>
    <w:p w14:paraId="682BB601">
      <w:pPr>
        <w:pStyle w:val="2"/>
        <w:rPr>
          <w:rFonts w:hint="eastAsia"/>
        </w:rPr>
      </w:pPr>
    </w:p>
    <w:p w14:paraId="4BBD76DD">
      <w:pPr>
        <w:rPr>
          <w:rFonts w:hint="eastAsia"/>
        </w:rPr>
      </w:pPr>
    </w:p>
    <w:p w14:paraId="76F2DA50">
      <w:pPr>
        <w:pageBreakBefore w:val="0"/>
        <w:wordWrap/>
        <w:overflowPunct/>
        <w:topLinePunct w:val="0"/>
        <w:bidi w:val="0"/>
        <w:spacing w:line="560" w:lineRule="exact"/>
        <w:ind w:firstLine="240" w:firstLineChars="100"/>
        <w:jc w:val="left"/>
        <w:rPr>
          <w:rFonts w:hint="eastAsia" w:ascii="方正小标宋简体" w:hAnsi="华文中宋" w:eastAsia="方正小标宋简体"/>
          <w:b w:val="0"/>
          <w:bCs w:val="0"/>
          <w:sz w:val="28"/>
          <w:szCs w:val="28"/>
        </w:rPr>
      </w:pPr>
      <w:r>
        <w:rPr>
          <w:rFonts w:hint="eastAsia"/>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398145</wp:posOffset>
                </wp:positionV>
                <wp:extent cx="5600065"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1.35pt;height:0.05pt;width:440.95pt;z-index:251661312;mso-width-relative:page;mso-height-relative:page;" filled="f" stroked="t" coordsize="21600,21600" o:gfxdata="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64k01AAAAAYBAAAPAAAAAAAAAAEAIAAAACIAAABkcnMvZG93bnJldi54bWxQ&#10;SwECFAAUAAAACACHTuJACDO93fsBAADwAwAADgAAAAAAAAABACAAAAAjAQAAZHJzL2Uyb0RvYy54&#10;bWxQSwUGAAAAAAYABgBZAQAAkAUAAAAA&#10;">
                <v:fill on="f" focussize="0,0"/>
                <v:stroke color="#000000" joinstyle="round"/>
                <v:imagedata o:title=""/>
                <o:lock v:ext="edit" aspectratio="f"/>
              </v:line>
            </w:pict>
          </mc:Fallback>
        </mc:AlternateContent>
      </w:r>
      <w:r>
        <w:rPr>
          <w:rFonts w:hint="eastAsia"/>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9115" cy="19685"/>
                <wp:effectExtent l="0" t="4445" r="635" b="13970"/>
                <wp:wrapNone/>
                <wp:docPr id="1" name="直接连接符 1"/>
                <wp:cNvGraphicFramePr/>
                <a:graphic xmlns:a="http://schemas.openxmlformats.org/drawingml/2006/main">
                  <a:graphicData uri="http://schemas.microsoft.com/office/word/2010/wordprocessingShape">
                    <wps:wsp>
                      <wps:cNvCnPr/>
                      <wps:spPr>
                        <a:xfrm>
                          <a:off x="0" y="0"/>
                          <a:ext cx="5619115" cy="196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1.55pt;width:442.45pt;z-index:251660288;mso-width-relative:page;mso-height-relative:page;" filled="f" stroked="t" coordsize="21600,21600" o:gfxdata="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qvRn0wAAAAMBAAAPAAAAAAAAAAEAIAAAACIAAABkcnMvZG93bnJldi54bWxQSwECFAAU&#10;AAAACACHTuJAJzojxvYBAADo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pacing w:val="-20"/>
          <w:sz w:val="28"/>
          <w:szCs w:val="28"/>
        </w:rPr>
        <w:t>固原市原州区动物</w:t>
      </w:r>
      <w:r>
        <w:rPr>
          <w:rFonts w:hint="eastAsia" w:ascii="仿宋_GB2312"/>
          <w:spacing w:val="-20"/>
          <w:sz w:val="28"/>
          <w:szCs w:val="28"/>
          <w:lang w:eastAsia="zh-CN"/>
        </w:rPr>
        <w:t>疾病预防控制中心</w:t>
      </w:r>
      <w:r>
        <w:rPr>
          <w:rFonts w:hint="eastAsia" w:ascii="仿宋_GB2312"/>
          <w:spacing w:val="-20"/>
          <w:sz w:val="28"/>
          <w:szCs w:val="28"/>
          <w:lang w:val="en-US" w:eastAsia="zh-CN"/>
        </w:rPr>
        <w:t xml:space="preserve">    </w:t>
      </w:r>
      <w:r>
        <w:rPr>
          <w:rFonts w:hint="eastAsia" w:ascii="仿宋_GB2312" w:eastAsia="仿宋_GB2312"/>
          <w:spacing w:val="-20"/>
          <w:sz w:val="28"/>
          <w:szCs w:val="28"/>
        </w:rPr>
        <w:t xml:space="preserve">    </w:t>
      </w:r>
      <w:r>
        <w:rPr>
          <w:rFonts w:hint="eastAsia" w:ascii="仿宋_GB2312"/>
          <w:spacing w:val="-20"/>
          <w:sz w:val="28"/>
          <w:szCs w:val="28"/>
          <w:lang w:val="en-US" w:eastAsia="zh-CN"/>
        </w:rPr>
        <w:t xml:space="preserve"> </w:t>
      </w:r>
      <w:r>
        <w:rPr>
          <w:rFonts w:hint="eastAsia" w:ascii="仿宋_GB2312" w:eastAsia="仿宋_GB2312"/>
          <w:spacing w:val="-20"/>
          <w:sz w:val="28"/>
          <w:szCs w:val="28"/>
          <w:lang w:val="en-US" w:eastAsia="zh-CN"/>
        </w:rPr>
        <w:t xml:space="preserve"> </w:t>
      </w:r>
      <w:r>
        <w:rPr>
          <w:rFonts w:hint="eastAsia" w:ascii="仿宋_GB2312"/>
          <w:spacing w:val="-20"/>
          <w:sz w:val="28"/>
          <w:szCs w:val="28"/>
          <w:lang w:val="en-US" w:eastAsia="zh-CN"/>
        </w:rPr>
        <w:t xml:space="preserve">          </w:t>
      </w:r>
      <w:r>
        <w:rPr>
          <w:rFonts w:hint="eastAsia" w:ascii="仿宋_GB2312" w:eastAsia="仿宋_GB2312"/>
          <w:spacing w:val="-20"/>
          <w:sz w:val="28"/>
          <w:szCs w:val="28"/>
          <w:lang w:val="en-US" w:eastAsia="zh-CN"/>
        </w:rPr>
        <w:t xml:space="preserve"> </w:t>
      </w:r>
      <w:r>
        <w:rPr>
          <w:rFonts w:hint="eastAsia" w:ascii="仿宋_GB2312" w:eastAsia="仿宋_GB2312"/>
          <w:spacing w:val="-20"/>
          <w:sz w:val="28"/>
          <w:szCs w:val="28"/>
        </w:rPr>
        <w:t xml:space="preserve"> 20</w:t>
      </w:r>
      <w:r>
        <w:rPr>
          <w:rFonts w:hint="eastAsia" w:ascii="仿宋_GB2312"/>
          <w:spacing w:val="-20"/>
          <w:sz w:val="28"/>
          <w:szCs w:val="28"/>
          <w:lang w:val="en-US" w:eastAsia="zh-CN"/>
        </w:rPr>
        <w:t>25</w:t>
      </w:r>
      <w:r>
        <w:rPr>
          <w:rFonts w:hint="eastAsia" w:ascii="仿宋_GB2312" w:eastAsia="仿宋_GB2312"/>
          <w:spacing w:val="-20"/>
          <w:sz w:val="28"/>
          <w:szCs w:val="28"/>
        </w:rPr>
        <w:t>年</w:t>
      </w:r>
      <w:r>
        <w:rPr>
          <w:rFonts w:hint="eastAsia" w:ascii="仿宋_GB2312"/>
          <w:spacing w:val="-20"/>
          <w:sz w:val="28"/>
          <w:szCs w:val="28"/>
          <w:lang w:val="en-US" w:eastAsia="zh-CN"/>
        </w:rPr>
        <w:t>2</w:t>
      </w:r>
      <w:r>
        <w:rPr>
          <w:rFonts w:hint="eastAsia" w:ascii="仿宋_GB2312" w:eastAsia="仿宋_GB2312"/>
          <w:spacing w:val="-20"/>
          <w:sz w:val="28"/>
          <w:szCs w:val="28"/>
        </w:rPr>
        <w:t>月</w:t>
      </w:r>
      <w:r>
        <w:rPr>
          <w:rFonts w:hint="eastAsia" w:ascii="仿宋_GB2312"/>
          <w:spacing w:val="-20"/>
          <w:sz w:val="28"/>
          <w:szCs w:val="28"/>
          <w:lang w:val="en-US" w:eastAsia="zh-CN"/>
        </w:rPr>
        <w:t>26</w:t>
      </w:r>
      <w:r>
        <w:rPr>
          <w:rFonts w:hint="eastAsia" w:ascii="仿宋_GB2312" w:eastAsia="仿宋_GB2312"/>
          <w:spacing w:val="-20"/>
          <w:sz w:val="28"/>
          <w:szCs w:val="28"/>
        </w:rPr>
        <w:t>日印发</w:t>
      </w:r>
    </w:p>
    <w:p w14:paraId="4B334A70">
      <w:pPr>
        <w:pStyle w:val="4"/>
        <w:pageBreakBefore w:val="0"/>
        <w:wordWrap/>
        <w:overflowPunct/>
        <w:topLinePunct w:val="0"/>
        <w:bidi w:val="0"/>
        <w:spacing w:line="560" w:lineRule="exact"/>
        <w:jc w:val="lef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附件1：</w:t>
      </w:r>
    </w:p>
    <w:p w14:paraId="5EC2CA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35FC73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原州区2025年</w:t>
      </w:r>
      <w:r>
        <w:rPr>
          <w:rFonts w:hint="eastAsia" w:ascii="方正小标宋简体" w:hAnsi="方正小标宋简体" w:cs="方正小标宋简体"/>
          <w:b w:val="0"/>
          <w:bCs w:val="0"/>
          <w:sz w:val="44"/>
          <w:szCs w:val="44"/>
          <w:lang w:val="en-US" w:eastAsia="zh-CN"/>
        </w:rPr>
        <w:t>鸡</w:t>
      </w:r>
      <w:r>
        <w:rPr>
          <w:rFonts w:hint="eastAsia" w:ascii="方正小标宋简体" w:hAnsi="方正小标宋简体" w:eastAsia="方正小标宋简体" w:cs="方正小标宋简体"/>
          <w:b w:val="0"/>
          <w:bCs w:val="0"/>
          <w:sz w:val="44"/>
          <w:szCs w:val="44"/>
        </w:rPr>
        <w:t>定点屠宰加工</w:t>
      </w:r>
    </w:p>
    <w:p w14:paraId="7399A2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b w:val="0"/>
          <w:bCs w:val="0"/>
          <w:sz w:val="44"/>
          <w:szCs w:val="44"/>
        </w:rPr>
        <w:t>补贴项目实施方案</w:t>
      </w:r>
    </w:p>
    <w:p w14:paraId="3A18709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22573D26">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一、项目背景</w:t>
      </w:r>
    </w:p>
    <w:p w14:paraId="1C2FEE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们生活水平的提高，对畜禽产品的质量和安全要求日益严格。为促进畜禽产业健康发展，提高产业发展水平，保障消费者“舌尖上的安全”，特制定本补贴项目实施方案。通过实施该项目，旨在提升畜禽定点屠宰加工企业的生产能力和技术水平，完善产业链条，促进产业可持续发展。</w:t>
      </w:r>
    </w:p>
    <w:p w14:paraId="5126EE7C">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二、补贴对象</w:t>
      </w:r>
    </w:p>
    <w:p w14:paraId="7872B96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具有合法资质的畜禽定点屠宰加工企业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在本地区依法取得，《畜禽定点屠宰许可证》《动物防疫条件合格证》《排污许可证》等相关证照，且生产经营活动符合国家法律法规和相关标准要求的企业。</w:t>
      </w:r>
    </w:p>
    <w:p w14:paraId="49D07FD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畜禽养殖主体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原州区辖区内出栏的</w:t>
      </w:r>
      <w:r>
        <w:rPr>
          <w:rFonts w:hint="eastAsia" w:ascii="仿宋_GB2312" w:hAnsi="仿宋_GB2312" w:cs="仿宋_GB2312"/>
          <w:sz w:val="32"/>
          <w:szCs w:val="32"/>
          <w:lang w:val="en-US" w:eastAsia="zh-CN"/>
        </w:rPr>
        <w:t>鸡</w:t>
      </w:r>
      <w:r>
        <w:rPr>
          <w:rFonts w:hint="eastAsia" w:ascii="仿宋_GB2312" w:hAnsi="仿宋_GB2312" w:eastAsia="仿宋_GB2312" w:cs="仿宋_GB2312"/>
          <w:sz w:val="32"/>
          <w:szCs w:val="32"/>
          <w:lang w:val="en-US" w:eastAsia="zh-CN"/>
        </w:rPr>
        <w:t>并在具有合法资质的</w:t>
      </w:r>
      <w:r>
        <w:rPr>
          <w:rFonts w:hint="eastAsia" w:ascii="仿宋_GB2312" w:hAnsi="仿宋_GB2312" w:cs="仿宋_GB2312"/>
          <w:sz w:val="32"/>
          <w:szCs w:val="32"/>
          <w:lang w:val="en-US" w:eastAsia="zh-CN"/>
        </w:rPr>
        <w:t>家禽</w:t>
      </w:r>
      <w:r>
        <w:rPr>
          <w:rFonts w:hint="eastAsia" w:ascii="仿宋_GB2312" w:hAnsi="仿宋_GB2312" w:eastAsia="仿宋_GB2312" w:cs="仿宋_GB2312"/>
          <w:sz w:val="32"/>
          <w:szCs w:val="32"/>
          <w:lang w:val="en-US" w:eastAsia="zh-CN"/>
        </w:rPr>
        <w:t>定点屠宰加工企业屠宰的村集体经济组织、企业、合作社、家庭农场、养殖大户。</w:t>
      </w:r>
    </w:p>
    <w:p w14:paraId="2161801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三、补贴标准</w:t>
      </w:r>
    </w:p>
    <w:p w14:paraId="74ED51C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养殖主体补贴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辖区内村集体经济组织、企业、合作社、家庭农场、养殖大户饲养的鸡，在原州区符合条件的屠宰企业进行屠宰的，给予养殖主体每羽补贴1元，单个养殖主体最高补贴2万元。</w:t>
      </w:r>
    </w:p>
    <w:p w14:paraId="1F010BB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屠宰企业补贴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对在原州区符合条件的屠宰企业，每屠宰一羽上述养殖主体送来的鸡，给予0.5元补贴，单个屠宰企业最高补贴50万元。</w:t>
      </w:r>
    </w:p>
    <w:p w14:paraId="6A2C4854">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四、资金来源与规模</w:t>
      </w:r>
    </w:p>
    <w:p w14:paraId="7FAF770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资金规模:</w:t>
      </w:r>
      <w:r>
        <w:rPr>
          <w:rFonts w:hint="eastAsia" w:ascii="仿宋_GB2312" w:hAnsi="仿宋_GB2312" w:eastAsia="仿宋_GB2312" w:cs="仿宋_GB2312"/>
          <w:b w:val="0"/>
          <w:bCs w:val="0"/>
          <w:kern w:val="2"/>
          <w:sz w:val="32"/>
          <w:szCs w:val="32"/>
          <w:lang w:val="en-US" w:eastAsia="zh-CN" w:bidi="ar-SA"/>
        </w:rPr>
        <w:t>计划投资</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00万元</w:t>
      </w:r>
    </w:p>
    <w:p w14:paraId="0E3BB67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资金来源:</w:t>
      </w:r>
      <w:r>
        <w:rPr>
          <w:rFonts w:hint="eastAsia" w:ascii="仿宋_GB2312" w:hAnsi="仿宋_GB2312" w:eastAsia="仿宋_GB2312" w:cs="仿宋_GB2312"/>
          <w:b w:val="0"/>
          <w:bCs w:val="0"/>
          <w:kern w:val="2"/>
          <w:sz w:val="32"/>
          <w:szCs w:val="32"/>
          <w:lang w:val="en-US" w:eastAsia="zh-CN" w:bidi="ar-SA"/>
        </w:rPr>
        <w:t>中央衔接资金</w:t>
      </w:r>
    </w:p>
    <w:p w14:paraId="057BCCCB">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、实施步骤</w:t>
      </w:r>
    </w:p>
    <w:p w14:paraId="105440DB">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成立</w:t>
      </w:r>
      <w:r>
        <w:rPr>
          <w:rFonts w:hint="eastAsia" w:ascii="楷体_GB2312" w:hAnsi="楷体_GB2312" w:eastAsia="楷体_GB2312" w:cs="楷体_GB2312"/>
          <w:b/>
          <w:bCs/>
          <w:sz w:val="32"/>
          <w:szCs w:val="32"/>
        </w:rPr>
        <w:t>组织领导</w:t>
      </w:r>
      <w:r>
        <w:rPr>
          <w:rFonts w:hint="eastAsia" w:ascii="楷体_GB2312" w:hAnsi="楷体_GB2312" w:eastAsia="楷体_GB2312" w:cs="楷体_GB2312"/>
          <w:b/>
          <w:bCs/>
          <w:sz w:val="32"/>
          <w:szCs w:val="32"/>
          <w:lang w:val="en-US" w:eastAsia="zh-CN"/>
        </w:rPr>
        <w:t>与方案制定（2月25日-3月1日）</w:t>
      </w:r>
    </w:p>
    <w:p w14:paraId="2FF82B5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为确保项目顺利实施，成立项目领导实施小组。</w:t>
      </w:r>
    </w:p>
    <w:p w14:paraId="1EA0889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组长:陈建银  区动物疾病预防控制中心主任</w:t>
      </w:r>
    </w:p>
    <w:p w14:paraId="6DAF7AC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王永奇  区农业农村局规财股股长</w:t>
      </w:r>
    </w:p>
    <w:p w14:paraId="2054FB1B">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成员:王建武  区动物疾病预防控制中心副主任</w:t>
      </w:r>
    </w:p>
    <w:p w14:paraId="732600A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王明宏  区动物疾病预防控制中心副主任</w:t>
      </w:r>
    </w:p>
    <w:p w14:paraId="603DEB3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丁吉斌  区动物疾病预防控制中心办公室主任</w:t>
      </w:r>
      <w:r>
        <w:rPr>
          <w:rFonts w:hint="eastAsia" w:ascii="仿宋_GB2312" w:hAnsi="仿宋_GB2312" w:eastAsia="仿宋_GB2312" w:cs="仿宋_GB2312"/>
          <w:sz w:val="32"/>
          <w:szCs w:val="32"/>
          <w:lang w:val="en-US" w:eastAsia="zh-CN"/>
        </w:rPr>
        <w:tab/>
      </w:r>
    </w:p>
    <w:p w14:paraId="78654FE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李红娟  区动物疾病预防控制中心财务负责人</w:t>
      </w:r>
    </w:p>
    <w:p w14:paraId="0EB747D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柳继文  好水川家禽屠宰场驻场官方兽医</w:t>
      </w:r>
    </w:p>
    <w:p w14:paraId="5CD719A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default"/>
          <w:lang w:val="en-US" w:eastAsia="zh-CN"/>
        </w:rPr>
      </w:pPr>
      <w:r>
        <w:rPr>
          <w:rFonts w:hint="eastAsia" w:ascii="仿宋_GB2312" w:hAnsi="仿宋_GB2312" w:eastAsia="仿宋_GB2312" w:cs="仿宋_GB2312"/>
          <w:sz w:val="32"/>
          <w:szCs w:val="32"/>
          <w:lang w:val="en-US" w:eastAsia="zh-CN"/>
        </w:rPr>
        <w:t>李  亮  星创生猪定点屠宰场驻场官方兽医</w:t>
      </w:r>
    </w:p>
    <w:p w14:paraId="4B2270F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领导小组主要负责制定项目实施方案、资金落实、项目进展情况督查、建设任务对接落实、基础信息报送、验收、公示、资金兑付、总结等工作。</w:t>
      </w:r>
    </w:p>
    <w:p w14:paraId="00FFEBB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项目实施阶段</w:t>
      </w:r>
      <w:r>
        <w:rPr>
          <w:rFonts w:hint="eastAsia" w:ascii="楷体_GB2312" w:hAnsi="楷体_GB2312" w:eastAsia="楷体_GB2312" w:cs="楷体_GB2312"/>
          <w:b/>
          <w:bCs/>
          <w:sz w:val="32"/>
          <w:szCs w:val="32"/>
          <w:lang w:val="en-US" w:eastAsia="zh-CN"/>
        </w:rPr>
        <w:t>（3月-10月）</w:t>
      </w:r>
    </w:p>
    <w:p w14:paraId="2A0AEEA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满足</w:t>
      </w:r>
      <w:r>
        <w:rPr>
          <w:rFonts w:hint="eastAsia" w:ascii="仿宋_GB2312" w:hAnsi="仿宋_GB2312" w:cs="仿宋_GB2312"/>
          <w:sz w:val="32"/>
          <w:szCs w:val="32"/>
          <w:lang w:val="en-US" w:eastAsia="zh-CN"/>
        </w:rPr>
        <w:t>家</w:t>
      </w:r>
      <w:r>
        <w:rPr>
          <w:rFonts w:hint="eastAsia" w:ascii="仿宋_GB2312" w:hAnsi="仿宋_GB2312" w:eastAsia="仿宋_GB2312" w:cs="仿宋_GB2312"/>
          <w:sz w:val="32"/>
          <w:szCs w:val="32"/>
          <w:lang w:val="en-US" w:eastAsia="zh-CN"/>
        </w:rPr>
        <w:t>禽屠宰</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的企业按照项目申报方案和建设规划，组织实施项目建设工作，确保项目按时、按质、按量完成。在项目实施过程中，企业需定期向</w:t>
      </w:r>
      <w:r>
        <w:rPr>
          <w:rFonts w:hint="eastAsia" w:ascii="仿宋_GB2312" w:hAnsi="仿宋_GB2312" w:eastAsia="仿宋_GB2312" w:cs="仿宋_GB2312"/>
          <w:sz w:val="32"/>
          <w:szCs w:val="32"/>
          <w:lang w:val="en-US" w:eastAsia="zh-CN"/>
        </w:rPr>
        <w:t>区动物疾病预防控制中心</w:t>
      </w:r>
      <w:r>
        <w:rPr>
          <w:rFonts w:hint="eastAsia" w:ascii="仿宋_GB2312" w:hAnsi="仿宋_GB2312" w:eastAsia="仿宋_GB2312" w:cs="仿宋_GB2312"/>
          <w:sz w:val="32"/>
          <w:szCs w:val="32"/>
        </w:rPr>
        <w:t>报告项目进展情况，接受相关部门的监督检查。</w:t>
      </w:r>
    </w:p>
    <w:p w14:paraId="1B3F065C">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）项目验收阶段</w:t>
      </w:r>
      <w:r>
        <w:rPr>
          <w:rFonts w:hint="eastAsia" w:ascii="楷体_GB2312" w:hAnsi="楷体_GB2312" w:eastAsia="楷体_GB2312" w:cs="楷体_GB2312"/>
          <w:b/>
          <w:bCs/>
          <w:sz w:val="32"/>
          <w:szCs w:val="32"/>
          <w:lang w:val="en-US" w:eastAsia="zh-CN"/>
        </w:rPr>
        <w:t>（6月、10月）</w:t>
      </w:r>
    </w:p>
    <w:p w14:paraId="5EA673C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分阶段进行验收，项目完成后，由实施单位自验，并及时将自验结果及相关资料报送区动物疾病预防控制中心;区动物疾病预防控制中心收集、整理相关资料，并对项目进行验收，验收结果在政府网站公示(公示天数不少于10天)无异议后，及时兑付资金。</w:t>
      </w:r>
    </w:p>
    <w:p w14:paraId="6573A3D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）补贴资金发放阶段</w:t>
      </w:r>
      <w:r>
        <w:rPr>
          <w:rFonts w:hint="eastAsia" w:ascii="楷体_GB2312" w:hAnsi="楷体_GB2312" w:eastAsia="楷体_GB2312" w:cs="楷体_GB2312"/>
          <w:b/>
          <w:bCs/>
          <w:sz w:val="32"/>
          <w:szCs w:val="32"/>
          <w:lang w:val="en-US" w:eastAsia="zh-CN"/>
        </w:rPr>
        <w:t>（6月、10月）</w:t>
      </w:r>
    </w:p>
    <w:p w14:paraId="01341C8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根据项目验收结果，</w:t>
      </w:r>
      <w:r>
        <w:rPr>
          <w:rFonts w:hint="eastAsia" w:ascii="仿宋_GB2312" w:hAnsi="仿宋_GB2312" w:eastAsia="仿宋_GB2312" w:cs="仿宋_GB2312"/>
          <w:sz w:val="32"/>
          <w:szCs w:val="32"/>
          <w:lang w:val="en-US" w:eastAsia="zh-CN"/>
        </w:rPr>
        <w:t>区动物疾病预防控制中心</w:t>
      </w:r>
      <w:r>
        <w:rPr>
          <w:rFonts w:hint="eastAsia" w:ascii="仿宋_GB2312" w:hAnsi="仿宋_GB2312" w:eastAsia="仿宋_GB2312" w:cs="仿宋_GB2312"/>
          <w:sz w:val="32"/>
          <w:szCs w:val="32"/>
        </w:rPr>
        <w:t>按照规定程序将补贴资金发放给企业。补贴资金发放采用转账方式，直接拨付到企业的银行账户，确保资金安全、及时到位。</w:t>
      </w:r>
    </w:p>
    <w:p w14:paraId="2277AD2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六、监督管理</w:t>
      </w:r>
    </w:p>
    <w:p w14:paraId="592A10A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建立健全项目监管机制</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加强对</w:t>
      </w:r>
      <w:r>
        <w:rPr>
          <w:rFonts w:hint="eastAsia" w:ascii="仿宋_GB2312" w:hAnsi="仿宋_GB2312" w:cs="仿宋_GB2312"/>
          <w:sz w:val="32"/>
          <w:szCs w:val="32"/>
          <w:lang w:val="en-US" w:eastAsia="zh-CN"/>
        </w:rPr>
        <w:t>鸡</w:t>
      </w:r>
      <w:r>
        <w:rPr>
          <w:rFonts w:hint="eastAsia" w:ascii="仿宋_GB2312" w:hAnsi="仿宋_GB2312" w:eastAsia="仿宋_GB2312" w:cs="仿宋_GB2312"/>
          <w:sz w:val="32"/>
          <w:szCs w:val="32"/>
        </w:rPr>
        <w:t>定点屠宰加工补贴项目的日常监管，建立项目跟踪服务制度，定期对项目实施情况进行检查和指导，及时发现和解决项目实施过程中出现的问题。</w:t>
      </w:r>
    </w:p>
    <w:p w14:paraId="3FFC3AB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加强补贴资金监管</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加强对补贴资金的管理和监督，确保补贴资金专款专用，严禁截留、挪用、虚报冒领等行为。对违反资金管理规定的，依法依规严肃处理。</w:t>
      </w:r>
    </w:p>
    <w:p w14:paraId="3AADDF8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）强化企业主体责任。</w:t>
      </w:r>
      <w:r>
        <w:rPr>
          <w:rFonts w:hint="eastAsia" w:ascii="仿宋_GB2312" w:hAnsi="仿宋_GB2312" w:eastAsia="仿宋_GB2312" w:cs="仿宋_GB2312"/>
          <w:sz w:val="32"/>
          <w:szCs w:val="32"/>
        </w:rPr>
        <w:t>企业要严格按照项目申报方案和建设规划组织实施项目，确保项目建设质量和资金使用效益。同时，要加强安全生产管理，落实环保措施，保障畜禽产品质量安全。</w:t>
      </w:r>
    </w:p>
    <w:p w14:paraId="4990E4D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）建立项目档案管理制度。</w:t>
      </w:r>
      <w:r>
        <w:rPr>
          <w:rFonts w:hint="eastAsia" w:ascii="仿宋_GB2312" w:hAnsi="仿宋_GB2312" w:eastAsia="仿宋_GB2312" w:cs="仿宋_GB2312"/>
          <w:sz w:val="32"/>
          <w:szCs w:val="32"/>
        </w:rPr>
        <w:t>建立畜禽定点屠宰加工补贴项目档案，对项目实施、资金发放等全过程资料进行归档保存，以备查阅和审计。</w:t>
      </w:r>
    </w:p>
    <w:p w14:paraId="5C4D531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七、绩效评价</w:t>
      </w:r>
    </w:p>
    <w:p w14:paraId="2CC6E81B">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）制定绩效评价指标体系。</w:t>
      </w:r>
      <w:r>
        <w:rPr>
          <w:rFonts w:hint="eastAsia" w:ascii="仿宋_GB2312" w:hAnsi="仿宋_GB2312" w:eastAsia="仿宋_GB2312" w:cs="仿宋_GB2312"/>
          <w:sz w:val="32"/>
          <w:szCs w:val="32"/>
        </w:rPr>
        <w:t>根据项目目标和任务，制定科学合理的绩效评价指标体系，包括项目建设进度、建设质量、资金使用效益、畜禽产品质量安全、产业带动作用等方面的指标。</w:t>
      </w:r>
    </w:p>
    <w:p w14:paraId="1A1ECCE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）开展绩效评价工作。</w:t>
      </w:r>
      <w:r>
        <w:rPr>
          <w:rFonts w:hint="eastAsia" w:ascii="仿宋_GB2312" w:hAnsi="仿宋_GB2312" w:eastAsia="仿宋_GB2312" w:cs="仿宋_GB2312"/>
          <w:sz w:val="32"/>
          <w:szCs w:val="32"/>
        </w:rPr>
        <w:t>项目实施完成后，对项目进行绩效评价，通过实地考察、问卷调查、数据分析等方式，对项目的实施效果进行全面评价。</w:t>
      </w:r>
    </w:p>
    <w:p w14:paraId="47E9D68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）应用绩效评价结果。</w:t>
      </w:r>
      <w:r>
        <w:rPr>
          <w:rFonts w:hint="eastAsia" w:ascii="仿宋_GB2312" w:hAnsi="仿宋_GB2312" w:eastAsia="仿宋_GB2312" w:cs="仿宋_GB2312"/>
          <w:sz w:val="32"/>
          <w:szCs w:val="32"/>
        </w:rPr>
        <w:t>将绩效评价结果作为项目后续支持和企业信用评价的重要依据。对绩效评价优秀的企业，在今后的项目申报和资金安排上给予优先支持。</w:t>
      </w:r>
    </w:p>
    <w:p w14:paraId="7BC7F97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14:paraId="6D57598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14:paraId="7FF0163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鸡</w:t>
      </w:r>
      <w:r>
        <w:rPr>
          <w:rFonts w:hint="eastAsia" w:ascii="仿宋_GB2312" w:hAnsi="仿宋_GB2312" w:eastAsia="仿宋_GB2312" w:cs="仿宋_GB2312"/>
          <w:b w:val="0"/>
          <w:bCs w:val="0"/>
          <w:kern w:val="2"/>
          <w:sz w:val="32"/>
          <w:szCs w:val="32"/>
          <w:lang w:val="en-US" w:eastAsia="zh-CN" w:bidi="ar-SA"/>
        </w:rPr>
        <w:t>定点屠宰加工环节补贴项目备案表</w:t>
      </w:r>
    </w:p>
    <w:p w14:paraId="7D81E59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鸡</w:t>
      </w:r>
      <w:r>
        <w:rPr>
          <w:rFonts w:hint="eastAsia" w:ascii="仿宋_GB2312" w:hAnsi="仿宋_GB2312" w:eastAsia="仿宋_GB2312" w:cs="仿宋_GB2312"/>
          <w:b w:val="0"/>
          <w:bCs w:val="0"/>
          <w:kern w:val="2"/>
          <w:sz w:val="32"/>
          <w:szCs w:val="32"/>
          <w:lang w:val="en-US" w:eastAsia="zh-CN" w:bidi="ar-SA"/>
        </w:rPr>
        <w:t>定点屠宰加工环节补贴项目</w:t>
      </w:r>
      <w:r>
        <w:rPr>
          <w:rFonts w:hint="eastAsia" w:ascii="仿宋_GB2312" w:hAnsi="仿宋_GB2312" w:eastAsia="仿宋_GB2312" w:cs="仿宋_GB2312"/>
          <w:sz w:val="32"/>
          <w:szCs w:val="32"/>
          <w:lang w:val="en-US" w:eastAsia="zh-CN"/>
        </w:rPr>
        <w:t>绩效考核实施方案</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54"/>
        <w:gridCol w:w="3504"/>
        <w:gridCol w:w="1337"/>
        <w:gridCol w:w="2180"/>
      </w:tblGrid>
      <w:tr w14:paraId="2068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trPr>
        <w:tc>
          <w:tcPr>
            <w:tcW w:w="5000" w:type="pct"/>
            <w:gridSpan w:val="4"/>
            <w:noWrap w:val="0"/>
            <w:vAlign w:val="top"/>
          </w:tcPr>
          <w:p w14:paraId="773A4F29">
            <w:pPr>
              <w:keepNext w:val="0"/>
              <w:keepLines w:val="0"/>
              <w:pageBreakBefore w:val="0"/>
              <w:widowControl w:val="0"/>
              <w:kinsoku/>
              <w:wordWrap/>
              <w:overflowPunct/>
              <w:topLinePunct w:val="0"/>
              <w:autoSpaceDE/>
              <w:autoSpaceDN/>
              <w:bidi w:val="0"/>
              <w:adjustRightInd/>
              <w:snapToGrid w:val="0"/>
              <w:spacing w:before="0" w:beforeLines="0" w:after="0" w:afterLines="0" w:line="530" w:lineRule="exact"/>
              <w:ind w:right="0" w:right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附</w:t>
            </w:r>
            <w:r>
              <w:rPr>
                <w:rFonts w:hint="eastAsia" w:ascii="仿宋_GB2312" w:hAnsi="仿宋_GB2312" w:eastAsia="仿宋_GB2312" w:cs="仿宋_GB2312"/>
                <w:b w:val="0"/>
                <w:bCs w:val="0"/>
                <w:sz w:val="32"/>
                <w:szCs w:val="32"/>
                <w:highlight w:val="none"/>
                <w:lang w:eastAsia="zh-CN"/>
              </w:rPr>
              <w:t>件</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w:t>
            </w:r>
          </w:p>
          <w:p w14:paraId="37E1B928">
            <w:pPr>
              <w:keepNext w:val="0"/>
              <w:keepLines w:val="0"/>
              <w:pageBreakBefore w:val="0"/>
              <w:widowControl w:val="0"/>
              <w:kinsoku/>
              <w:wordWrap/>
              <w:overflowPunct/>
              <w:topLinePunct w:val="0"/>
              <w:autoSpaceDE/>
              <w:autoSpaceDN/>
              <w:bidi w:val="0"/>
              <w:adjustRightInd/>
              <w:snapToGrid w:val="0"/>
              <w:spacing w:before="0" w:beforeLines="0" w:after="0" w:afterLines="0" w:line="530" w:lineRule="exact"/>
              <w:ind w:right="0" w:right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w:t>
            </w: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lang w:val="en-US" w:eastAsia="zh-CN"/>
              </w:rPr>
              <w:t>年</w:t>
            </w:r>
            <w:r>
              <w:rPr>
                <w:rFonts w:hint="eastAsia" w:ascii="仿宋_GB2312" w:hAnsi="仿宋_GB2312" w:cs="仿宋_GB2312"/>
                <w:b/>
                <w:bCs/>
                <w:sz w:val="32"/>
                <w:szCs w:val="32"/>
                <w:lang w:val="en-US" w:eastAsia="zh-CN"/>
              </w:rPr>
              <w:t>中央</w:t>
            </w:r>
            <w:r>
              <w:rPr>
                <w:rFonts w:hint="eastAsia" w:ascii="仿宋_GB2312" w:hAnsi="仿宋_GB2312" w:eastAsia="仿宋_GB2312" w:cs="仿宋_GB2312"/>
                <w:b/>
                <w:bCs/>
                <w:sz w:val="32"/>
                <w:szCs w:val="32"/>
                <w:lang w:val="en-US" w:eastAsia="zh-CN"/>
              </w:rPr>
              <w:t>财政支农项目备案表</w:t>
            </w:r>
          </w:p>
          <w:p w14:paraId="68CAAEB2">
            <w:pPr>
              <w:keepNext w:val="0"/>
              <w:keepLines w:val="0"/>
              <w:widowControl/>
              <w:suppressLineNumbers w:val="0"/>
              <w:ind w:firstLineChars="100"/>
              <w:jc w:val="left"/>
              <w:textAlignment w:val="top"/>
              <w:rPr>
                <w:rFonts w:hint="default" w:ascii="Times New Roman" w:hAnsi="Times New Roman" w:eastAsia="宋体" w:cs="Times New Roman"/>
                <w:i w:val="0"/>
                <w:color w:val="000000"/>
                <w:kern w:val="0"/>
                <w:sz w:val="24"/>
                <w:szCs w:val="24"/>
                <w:u w:val="none"/>
                <w:lang w:val="en-US" w:eastAsia="zh-CN" w:bidi="ar"/>
              </w:rPr>
            </w:pPr>
          </w:p>
          <w:p w14:paraId="12A548DA">
            <w:pPr>
              <w:keepNext w:val="0"/>
              <w:keepLines w:val="0"/>
              <w:widowControl/>
              <w:suppressLineNumbers w:val="0"/>
              <w:jc w:val="left"/>
              <w:textAlignment w:val="top"/>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市、县（区）名称：固原市原州区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主管单位：原州区农业农村局</w:t>
            </w:r>
          </w:p>
        </w:tc>
      </w:tr>
      <w:tr w14:paraId="6C51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95BF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3F2AD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原州区2025年鸡定点屠宰加工环节补贴项目</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2C3C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任务类别</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2103D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指导性</w:t>
            </w:r>
          </w:p>
        </w:tc>
      </w:tr>
      <w:tr w14:paraId="35C8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7FBE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项目实施单位</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3D09A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原州区动物疾病预防控制中心</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0DAAD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实施地点</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1D7860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w:t>
            </w:r>
          </w:p>
        </w:tc>
      </w:tr>
      <w:tr w14:paraId="1920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45" w:type="pct"/>
            <w:tcBorders>
              <w:top w:val="single" w:color="000000" w:sz="4" w:space="0"/>
              <w:left w:val="single" w:color="000000" w:sz="4" w:space="0"/>
              <w:bottom w:val="single" w:color="000000" w:sz="4" w:space="0"/>
              <w:right w:val="single" w:color="000000" w:sz="4" w:space="0"/>
            </w:tcBorders>
            <w:noWrap w:val="0"/>
            <w:vAlign w:val="top"/>
          </w:tcPr>
          <w:p w14:paraId="14F935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623F4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陈建银</w:t>
            </w:r>
          </w:p>
        </w:tc>
        <w:tc>
          <w:tcPr>
            <w:tcW w:w="753" w:type="pct"/>
            <w:tcBorders>
              <w:top w:val="single" w:color="000000" w:sz="4" w:space="0"/>
              <w:left w:val="single" w:color="000000" w:sz="4" w:space="0"/>
              <w:bottom w:val="single" w:color="000000" w:sz="4" w:space="0"/>
              <w:right w:val="single" w:color="000000" w:sz="4" w:space="0"/>
            </w:tcBorders>
            <w:noWrap w:val="0"/>
            <w:vAlign w:val="top"/>
          </w:tcPr>
          <w:p w14:paraId="6E96A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w:t>
            </w:r>
            <w:bookmarkStart w:id="0" w:name="_GoBack"/>
            <w:bookmarkEnd w:id="0"/>
            <w:r>
              <w:rPr>
                <w:rFonts w:hint="eastAsia" w:ascii="宋体" w:hAnsi="宋体" w:eastAsia="宋体" w:cs="宋体"/>
                <w:i w:val="0"/>
                <w:color w:val="000000"/>
                <w:kern w:val="0"/>
                <w:sz w:val="24"/>
                <w:szCs w:val="24"/>
                <w:u w:val="none"/>
                <w:lang w:val="en-US" w:eastAsia="zh-CN" w:bidi="ar"/>
              </w:rPr>
              <w:t>电话</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093407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p>
        </w:tc>
      </w:tr>
      <w:tr w14:paraId="0493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045" w:type="pct"/>
            <w:tcBorders>
              <w:top w:val="single" w:color="000000" w:sz="4" w:space="0"/>
              <w:left w:val="single" w:color="000000" w:sz="4" w:space="0"/>
              <w:bottom w:val="single" w:color="000000" w:sz="4" w:space="0"/>
              <w:right w:val="single" w:color="000000" w:sz="4" w:space="0"/>
            </w:tcBorders>
            <w:noWrap w:val="0"/>
            <w:vAlign w:val="top"/>
          </w:tcPr>
          <w:p w14:paraId="2915A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申请财政补助资金（万元）</w:t>
            </w:r>
            <w:r>
              <w:rPr>
                <w:rFonts w:hint="eastAsia" w:ascii="宋体" w:hAnsi="宋体" w:eastAsia="宋体" w:cs="宋体"/>
                <w:i w:val="0"/>
                <w:color w:val="000000"/>
                <w:kern w:val="0"/>
                <w:sz w:val="24"/>
                <w:szCs w:val="24"/>
                <w:u w:val="none"/>
                <w:lang w:val="en-US" w:eastAsia="zh-CN" w:bidi="ar"/>
              </w:rPr>
              <w:tab/>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2F743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53" w:type="pct"/>
            <w:tcBorders>
              <w:top w:val="single" w:color="000000" w:sz="4" w:space="0"/>
              <w:left w:val="single" w:color="000000" w:sz="4" w:space="0"/>
              <w:bottom w:val="single" w:color="000000" w:sz="4" w:space="0"/>
              <w:right w:val="single" w:color="000000" w:sz="4" w:space="0"/>
            </w:tcBorders>
            <w:noWrap w:val="0"/>
            <w:vAlign w:val="top"/>
          </w:tcPr>
          <w:p w14:paraId="1B638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财政补助资金（万元）</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2102D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14:paraId="3F1E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0"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1C7D16E">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项目建设内容</w:t>
            </w:r>
          </w:p>
        </w:tc>
        <w:tc>
          <w:tcPr>
            <w:tcW w:w="3954" w:type="pct"/>
            <w:gridSpan w:val="3"/>
            <w:tcBorders>
              <w:top w:val="single" w:color="000000" w:sz="4" w:space="0"/>
              <w:left w:val="single" w:color="000000" w:sz="4" w:space="0"/>
              <w:bottom w:val="single" w:color="000000" w:sz="4" w:space="0"/>
              <w:right w:val="single" w:color="000000" w:sz="4" w:space="0"/>
            </w:tcBorders>
            <w:noWrap w:val="0"/>
            <w:vAlign w:val="center"/>
          </w:tcPr>
          <w:p w14:paraId="32C0F363">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具有合法资质的家禽定点屠宰加工企业，在本地区依法取得，《畜禽定点屠宰许可证》《动物防疫条件合格证》《排污许可证》等相关证照，且生产经营活动符合国家法律法规和相关标准要求的企业以实际屠宰数量进行补贴。</w:t>
            </w:r>
          </w:p>
          <w:p w14:paraId="20C454F0">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2.原州区辖区内出栏的鸡并在具有合法资质的家禽定点屠宰加工企业屠宰的村集体经济组织、企业、合作社、家庭农场、养殖大户以实际屠宰数量进行补贴。</w:t>
            </w:r>
          </w:p>
        </w:tc>
      </w:tr>
      <w:tr w14:paraId="764A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045" w:type="pct"/>
            <w:tcBorders>
              <w:left w:val="single" w:color="000000" w:sz="4" w:space="0"/>
              <w:bottom w:val="single" w:color="000000" w:sz="4" w:space="0"/>
              <w:right w:val="single" w:color="000000" w:sz="4" w:space="0"/>
            </w:tcBorders>
            <w:noWrap w:val="0"/>
            <w:vAlign w:val="center"/>
          </w:tcPr>
          <w:p w14:paraId="1F794E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w:t>
            </w:r>
          </w:p>
          <w:p w14:paraId="04C7FE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w:t>
            </w:r>
          </w:p>
        </w:tc>
        <w:tc>
          <w:tcPr>
            <w:tcW w:w="3954" w:type="pct"/>
            <w:gridSpan w:val="3"/>
            <w:tcBorders>
              <w:top w:val="single" w:color="000000" w:sz="4" w:space="0"/>
              <w:left w:val="single" w:color="000000" w:sz="4" w:space="0"/>
              <w:bottom w:val="single" w:color="000000" w:sz="4" w:space="0"/>
              <w:right w:val="single" w:color="000000" w:sz="4" w:space="0"/>
            </w:tcBorders>
            <w:noWrap w:val="0"/>
            <w:vAlign w:val="center"/>
          </w:tcPr>
          <w:p w14:paraId="0883E30A">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宋体" w:hAnsi="宋体" w:eastAsia="仿宋_GB2312"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该项目</w:t>
            </w:r>
            <w:r>
              <w:rPr>
                <w:rFonts w:hint="eastAsia" w:eastAsia="宋体" w:cs="宋体"/>
                <w:i w:val="0"/>
                <w:color w:val="000000"/>
                <w:kern w:val="0"/>
                <w:sz w:val="24"/>
                <w:szCs w:val="24"/>
                <w:u w:val="none"/>
                <w:lang w:val="en-US" w:eastAsia="zh-CN" w:bidi="ar"/>
              </w:rPr>
              <w:t>的实施</w:t>
            </w:r>
            <w:r>
              <w:rPr>
                <w:rFonts w:hint="eastAsia" w:ascii="宋体" w:hAnsi="宋体" w:eastAsia="宋体" w:cs="宋体"/>
                <w:i w:val="0"/>
                <w:color w:val="000000"/>
                <w:kern w:val="0"/>
                <w:sz w:val="24"/>
                <w:szCs w:val="24"/>
                <w:u w:val="none"/>
                <w:lang w:val="en-US" w:eastAsia="zh-CN" w:bidi="ar"/>
              </w:rPr>
              <w:t>不仅可以解决</w:t>
            </w:r>
            <w:r>
              <w:rPr>
                <w:rFonts w:hint="eastAsia" w:eastAsia="宋体" w:cs="宋体"/>
                <w:i w:val="0"/>
                <w:color w:val="000000"/>
                <w:kern w:val="0"/>
                <w:sz w:val="24"/>
                <w:szCs w:val="24"/>
                <w:u w:val="none"/>
                <w:lang w:val="en-US" w:eastAsia="zh-CN" w:bidi="ar"/>
              </w:rPr>
              <w:t>养殖户畜禽出栏</w:t>
            </w:r>
            <w:r>
              <w:rPr>
                <w:rFonts w:hint="eastAsia" w:ascii="宋体" w:hAnsi="宋体" w:eastAsia="宋体" w:cs="宋体"/>
                <w:i w:val="0"/>
                <w:color w:val="000000"/>
                <w:kern w:val="0"/>
                <w:sz w:val="24"/>
                <w:szCs w:val="24"/>
                <w:u w:val="none"/>
                <w:lang w:val="en-US" w:eastAsia="zh-CN" w:bidi="ar"/>
              </w:rPr>
              <w:t>难的问题，</w:t>
            </w:r>
            <w:r>
              <w:rPr>
                <w:rFonts w:hint="eastAsia" w:eastAsia="宋体" w:cs="宋体"/>
                <w:i w:val="0"/>
                <w:color w:val="000000"/>
                <w:kern w:val="0"/>
                <w:sz w:val="24"/>
                <w:szCs w:val="24"/>
                <w:u w:val="none"/>
                <w:lang w:val="en-US" w:eastAsia="zh-CN" w:bidi="ar"/>
              </w:rPr>
              <w:t>同时又</w:t>
            </w:r>
            <w:r>
              <w:rPr>
                <w:rFonts w:hint="eastAsia" w:ascii="宋体" w:hAnsi="宋体" w:eastAsia="宋体" w:cs="宋体"/>
                <w:i w:val="0"/>
                <w:color w:val="000000"/>
                <w:kern w:val="0"/>
                <w:sz w:val="24"/>
                <w:szCs w:val="24"/>
                <w:u w:val="none"/>
                <w:lang w:val="en-US" w:eastAsia="zh-CN" w:bidi="ar"/>
              </w:rPr>
              <w:t>增加收入。可以带动当地畜牧业、运输、加工及贸易等多行业的发展，延长产业链，增加附加值</w:t>
            </w:r>
            <w:r>
              <w:rPr>
                <w:rFonts w:hint="eastAsia" w:eastAsia="宋体" w:cs="宋体"/>
                <w:i w:val="0"/>
                <w:color w:val="000000"/>
                <w:kern w:val="0"/>
                <w:sz w:val="24"/>
                <w:szCs w:val="24"/>
                <w:u w:val="none"/>
                <w:lang w:val="en-US" w:eastAsia="zh-CN" w:bidi="ar"/>
              </w:rPr>
              <w:t>。</w:t>
            </w:r>
          </w:p>
        </w:tc>
      </w:tr>
      <w:tr w14:paraId="714C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5" w:hRule="atLeast"/>
        </w:trPr>
        <w:tc>
          <w:tcPr>
            <w:tcW w:w="1045"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28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审核</w:t>
            </w:r>
          </w:p>
          <w:p w14:paraId="445E4F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意见</w:t>
            </w:r>
          </w:p>
        </w:tc>
        <w:tc>
          <w:tcPr>
            <w:tcW w:w="1974" w:type="pct"/>
            <w:vMerge w:val="restart"/>
            <w:tcBorders>
              <w:top w:val="single" w:color="000000" w:sz="4" w:space="0"/>
              <w:left w:val="single" w:color="000000" w:sz="4" w:space="0"/>
              <w:bottom w:val="single" w:color="000000" w:sz="4" w:space="0"/>
            </w:tcBorders>
            <w:noWrap w:val="0"/>
            <w:vAlign w:val="top"/>
          </w:tcPr>
          <w:p w14:paraId="13A7BB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01F2F4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04176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1261E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农业农村部门意见：</w:t>
            </w:r>
          </w:p>
          <w:p w14:paraId="0BC665CD">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eastAsia"/>
                <w:lang w:val="en-US" w:eastAsia="zh-CN"/>
              </w:rPr>
            </w:pPr>
          </w:p>
          <w:p w14:paraId="09D53FCF">
            <w:pPr>
              <w:rPr>
                <w:rFonts w:hint="eastAsia"/>
                <w:lang w:val="en-US" w:eastAsia="zh-CN"/>
              </w:rPr>
            </w:pPr>
          </w:p>
          <w:p w14:paraId="1285B9FF">
            <w:pPr>
              <w:pStyle w:val="2"/>
              <w:rPr>
                <w:rFonts w:hint="eastAsia"/>
                <w:lang w:val="en-US" w:eastAsia="zh-CN"/>
              </w:rPr>
            </w:pPr>
          </w:p>
          <w:p w14:paraId="6A439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p>
          <w:p w14:paraId="427A8C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654EF3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1980" w:type="pct"/>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798947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6FB60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7C0CE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2458B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财政部门意见：</w:t>
            </w:r>
          </w:p>
          <w:p w14:paraId="5ABD2624">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eastAsia"/>
                <w:lang w:val="en-US" w:eastAsia="zh-CN"/>
              </w:rPr>
            </w:pPr>
          </w:p>
          <w:p w14:paraId="58CC56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6C63D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7E862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4ADB7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p>
          <w:p w14:paraId="4D096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31B05ECE">
            <w:pPr>
              <w:keepNext w:val="0"/>
              <w:keepLines w:val="0"/>
              <w:pageBreakBefore w:val="0"/>
              <w:widowControl/>
              <w:suppressLineNumbers w:val="0"/>
              <w:tabs>
                <w:tab w:val="center" w:pos="1798"/>
                <w:tab w:val="right" w:pos="3476"/>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
            </w:r>
            <w:r>
              <w:rPr>
                <w:rFonts w:hint="eastAsia" w:ascii="宋体" w:hAnsi="宋体" w:eastAsia="宋体" w:cs="宋体"/>
                <w:i w:val="0"/>
                <w:color w:val="000000"/>
                <w:kern w:val="0"/>
                <w:sz w:val="24"/>
                <w:szCs w:val="24"/>
                <w:u w:val="none"/>
                <w:lang w:val="en-US" w:eastAsia="zh-CN" w:bidi="ar"/>
              </w:rPr>
              <w:t>年   月    日</w:t>
            </w:r>
            <w:r>
              <w:rPr>
                <w:rFonts w:hint="eastAsia" w:ascii="宋体" w:hAnsi="宋体" w:eastAsia="宋体" w:cs="宋体"/>
                <w:i w:val="0"/>
                <w:color w:val="000000"/>
                <w:kern w:val="0"/>
                <w:sz w:val="24"/>
                <w:szCs w:val="24"/>
                <w:u w:val="none"/>
                <w:lang w:val="en-US" w:eastAsia="zh-CN" w:bidi="ar"/>
              </w:rPr>
              <w:tab/>
            </w:r>
          </w:p>
        </w:tc>
      </w:tr>
      <w:tr w14:paraId="1873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871B7">
            <w:pPr>
              <w:jc w:val="center"/>
              <w:rPr>
                <w:rFonts w:hint="eastAsia" w:ascii="宋体" w:hAnsi="宋体" w:eastAsia="宋体" w:cs="宋体"/>
                <w:i w:val="0"/>
                <w:color w:val="000000"/>
                <w:sz w:val="24"/>
                <w:szCs w:val="24"/>
                <w:u w:val="none"/>
              </w:rPr>
            </w:pPr>
          </w:p>
        </w:tc>
        <w:tc>
          <w:tcPr>
            <w:tcW w:w="1974" w:type="pct"/>
            <w:vMerge w:val="continue"/>
            <w:tcBorders>
              <w:top w:val="single" w:color="000000" w:sz="4" w:space="0"/>
              <w:left w:val="single" w:color="000000" w:sz="4" w:space="0"/>
              <w:bottom w:val="single" w:color="000000" w:sz="4" w:space="0"/>
            </w:tcBorders>
            <w:noWrap w:val="0"/>
            <w:vAlign w:val="center"/>
          </w:tcPr>
          <w:p w14:paraId="6B878204">
            <w:pPr>
              <w:rPr>
                <w:rFonts w:hint="eastAsia" w:ascii="宋体" w:hAnsi="宋体" w:eastAsia="宋体" w:cs="宋体"/>
                <w:i w:val="0"/>
                <w:color w:val="000000"/>
                <w:sz w:val="24"/>
                <w:szCs w:val="24"/>
                <w:u w:val="none"/>
              </w:rPr>
            </w:pPr>
          </w:p>
        </w:tc>
        <w:tc>
          <w:tcPr>
            <w:tcW w:w="198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69AE60">
            <w:pPr>
              <w:rPr>
                <w:rFonts w:hint="eastAsia" w:ascii="宋体" w:hAnsi="宋体" w:eastAsia="宋体" w:cs="宋体"/>
                <w:i w:val="0"/>
                <w:color w:val="000000"/>
                <w:sz w:val="24"/>
                <w:szCs w:val="24"/>
                <w:u w:val="none"/>
              </w:rPr>
            </w:pPr>
          </w:p>
        </w:tc>
      </w:tr>
      <w:tr w14:paraId="2B4D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B8D52">
            <w:pPr>
              <w:jc w:val="center"/>
              <w:rPr>
                <w:rFonts w:hint="eastAsia" w:ascii="宋体" w:hAnsi="宋体" w:eastAsia="宋体" w:cs="宋体"/>
                <w:i w:val="0"/>
                <w:color w:val="000000"/>
                <w:sz w:val="24"/>
                <w:szCs w:val="24"/>
                <w:u w:val="none"/>
              </w:rPr>
            </w:pPr>
          </w:p>
        </w:tc>
        <w:tc>
          <w:tcPr>
            <w:tcW w:w="1974" w:type="pct"/>
            <w:vMerge w:val="continue"/>
            <w:tcBorders>
              <w:top w:val="single" w:color="000000" w:sz="4" w:space="0"/>
              <w:left w:val="single" w:color="000000" w:sz="4" w:space="0"/>
              <w:bottom w:val="single" w:color="000000" w:sz="4" w:space="0"/>
            </w:tcBorders>
            <w:noWrap w:val="0"/>
            <w:vAlign w:val="center"/>
          </w:tcPr>
          <w:p w14:paraId="092AE5C8">
            <w:pPr>
              <w:rPr>
                <w:rFonts w:hint="eastAsia" w:ascii="宋体" w:hAnsi="宋体" w:eastAsia="宋体" w:cs="宋体"/>
                <w:i w:val="0"/>
                <w:color w:val="000000"/>
                <w:sz w:val="24"/>
                <w:szCs w:val="24"/>
                <w:u w:val="none"/>
              </w:rPr>
            </w:pPr>
          </w:p>
        </w:tc>
        <w:tc>
          <w:tcPr>
            <w:tcW w:w="198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5C6221">
            <w:pPr>
              <w:rPr>
                <w:rFonts w:hint="eastAsia" w:ascii="宋体" w:hAnsi="宋体" w:eastAsia="宋体" w:cs="宋体"/>
                <w:i w:val="0"/>
                <w:color w:val="000000"/>
                <w:sz w:val="24"/>
                <w:szCs w:val="24"/>
                <w:u w:val="none"/>
              </w:rPr>
            </w:pPr>
          </w:p>
        </w:tc>
      </w:tr>
      <w:tr w14:paraId="16E7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5000" w:type="pct"/>
            <w:gridSpan w:val="4"/>
            <w:noWrap w:val="0"/>
            <w:vAlign w:val="top"/>
          </w:tcPr>
          <w:p w14:paraId="10191813">
            <w:pPr>
              <w:keepNext w:val="0"/>
              <w:keepLines w:val="0"/>
              <w:widowControl/>
              <w:suppressLineNumbers w:val="0"/>
              <w:ind w:firstLineChars="1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备注：每个备案项目填写一张备案表，任务类别为约束性或指导性任务。</w:t>
            </w:r>
          </w:p>
        </w:tc>
      </w:tr>
    </w:tbl>
    <w:p w14:paraId="1A559C5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2：</w:t>
      </w:r>
    </w:p>
    <w:p w14:paraId="2515C3D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0191785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原州区鸡定点屠宰加工环节补贴项目</w:t>
      </w:r>
    </w:p>
    <w:p w14:paraId="0F79E10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绩效考核实施方案</w:t>
      </w:r>
    </w:p>
    <w:p w14:paraId="6FE87E63">
      <w:pPr>
        <w:bidi w:val="0"/>
        <w:jc w:val="left"/>
        <w:rPr>
          <w:rFonts w:hint="eastAsia" w:ascii="仿宋_GB2312" w:hAnsi="仿宋_GB2312" w:eastAsia="仿宋_GB2312" w:cs="仿宋_GB2312"/>
          <w:sz w:val="32"/>
          <w:szCs w:val="32"/>
          <w:lang w:val="en-US" w:eastAsia="zh-CN"/>
        </w:rPr>
      </w:pPr>
    </w:p>
    <w:p w14:paraId="109A836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加强项目管理，通过项目绩效目标考核客观、真实地反映项目实施情况。同时为充分发挥项目资金使用效益，不断提高项目建设水平和资金使用效率，延长产业链条，推动原州区草畜产业高质量发展，特制定本方案。</w:t>
      </w:r>
    </w:p>
    <w:p w14:paraId="6BF1A59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一、基本要求</w:t>
      </w:r>
    </w:p>
    <w:p w14:paraId="7157083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依据项目建设目标完善考核方案，强化过程监管，把绩效管理贯穿于项目实施的全过程，统一标准，逐级把关，阳光操作，确保绩效考核真实客观反映项目建设成效。通过建立科学合理的绩效考核体系，全面、客观、公正地评价畜禽定点屠宰加工环节补贴项目的实施效果，提升项目管理水平和资金使用效益，保障畜禽产品质量安全，促进畜禽屠宰加工行业健康发展。</w:t>
      </w:r>
    </w:p>
    <w:p w14:paraId="2534796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二、考核原则</w:t>
      </w:r>
    </w:p>
    <w:p w14:paraId="22766C0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按照科学规范、公开透明、客观公正、严格公平的原则，严格考核程序、考核内容、考核标准，并自觉接受监督，确保考核工作公平、公正。</w:t>
      </w:r>
    </w:p>
    <w:p w14:paraId="099B222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三、考核内容</w:t>
      </w:r>
    </w:p>
    <w:p w14:paraId="491A99B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(一)项目管理。</w:t>
      </w:r>
      <w:r>
        <w:rPr>
          <w:rFonts w:hint="eastAsia" w:ascii="仿宋_GB2312" w:hAnsi="仿宋_GB2312" w:eastAsia="仿宋_GB2312" w:cs="仿宋_GB2312"/>
          <w:b w:val="0"/>
          <w:bCs w:val="0"/>
          <w:kern w:val="2"/>
          <w:sz w:val="32"/>
          <w:szCs w:val="32"/>
          <w:lang w:val="en-US" w:eastAsia="zh-CN" w:bidi="ar-SA"/>
        </w:rPr>
        <w:t>按照项目有方案，实施有监督，完成有总结验收，加强项目管理，确保足额完成项目任务，规范项目资金支出。主要包括项目实施方案制定、资金管理、档案整理、项目总结验收等方面。</w:t>
      </w:r>
    </w:p>
    <w:p w14:paraId="0EB4196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(二)项目任务清单落实。</w:t>
      </w:r>
      <w:r>
        <w:rPr>
          <w:rFonts w:hint="eastAsia" w:ascii="仿宋_GB2312" w:hAnsi="仿宋_GB2312" w:eastAsia="仿宋_GB2312" w:cs="仿宋_GB2312"/>
          <w:b w:val="0"/>
          <w:bCs w:val="0"/>
          <w:kern w:val="2"/>
          <w:sz w:val="32"/>
          <w:szCs w:val="32"/>
          <w:lang w:val="en-US" w:eastAsia="zh-CN" w:bidi="ar-SA"/>
        </w:rPr>
        <w:t>结合《原州区2025年</w:t>
      </w:r>
      <w:r>
        <w:rPr>
          <w:rFonts w:hint="eastAsia" w:ascii="仿宋_GB2312" w:hAnsi="仿宋_GB2312" w:cs="仿宋_GB2312"/>
          <w:b w:val="0"/>
          <w:bCs w:val="0"/>
          <w:kern w:val="2"/>
          <w:sz w:val="32"/>
          <w:szCs w:val="32"/>
          <w:lang w:val="en-US" w:eastAsia="zh-CN" w:bidi="ar-SA"/>
        </w:rPr>
        <w:t>鸡</w:t>
      </w:r>
      <w:r>
        <w:rPr>
          <w:rFonts w:hint="eastAsia" w:ascii="仿宋_GB2312" w:hAnsi="仿宋_GB2312" w:eastAsia="仿宋_GB2312" w:cs="仿宋_GB2312"/>
          <w:b w:val="0"/>
          <w:bCs w:val="0"/>
          <w:kern w:val="2"/>
          <w:sz w:val="32"/>
          <w:szCs w:val="32"/>
          <w:lang w:val="en-US" w:eastAsia="zh-CN" w:bidi="ar-SA"/>
        </w:rPr>
        <w:t>定点屠宰加工环节补贴项目》实施方案，一一对应落实建设任务，并确保项目实施档案完整，资金兑付凭证真实、程序合规合法。</w:t>
      </w:r>
    </w:p>
    <w:p w14:paraId="7594635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(三)项目建设效果。</w:t>
      </w:r>
      <w:r>
        <w:rPr>
          <w:rFonts w:hint="eastAsia" w:ascii="仿宋_GB2312" w:hAnsi="仿宋_GB2312" w:eastAsia="仿宋_GB2312" w:cs="仿宋_GB2312"/>
          <w:b w:val="0"/>
          <w:bCs w:val="0"/>
          <w:kern w:val="2"/>
          <w:sz w:val="32"/>
          <w:szCs w:val="32"/>
          <w:lang w:val="en-US" w:eastAsia="zh-CN" w:bidi="ar-SA"/>
        </w:rPr>
        <w:t>对照任务清单、项目绩效目标和资金使用，实事求是开展项目效果评价。评价体现任务与资金使用相匹配，资金投入与产出效益相匹配原则，量化产出效益，开展群众满意度调查。</w:t>
      </w:r>
    </w:p>
    <w:p w14:paraId="4048D12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四、考核标准</w:t>
      </w:r>
    </w:p>
    <w:p w14:paraId="03278E8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采用百分制考核，其中:产出指标50分，效益指标30分，满意度指标20分。</w:t>
      </w:r>
    </w:p>
    <w:p w14:paraId="6819DB4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五、考核方法</w:t>
      </w:r>
    </w:p>
    <w:p w14:paraId="3FD2D56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单位自评:</w:t>
      </w:r>
      <w:r>
        <w:rPr>
          <w:rFonts w:hint="eastAsia" w:ascii="仿宋_GB2312" w:hAnsi="仿宋_GB2312" w:eastAsia="仿宋_GB2312" w:cs="仿宋_GB2312"/>
          <w:b w:val="0"/>
          <w:bCs w:val="0"/>
          <w:kern w:val="2"/>
          <w:sz w:val="32"/>
          <w:szCs w:val="32"/>
          <w:lang w:val="en-US" w:eastAsia="zh-CN" w:bidi="ar-SA"/>
        </w:rPr>
        <w:t>在主管部门验收之前，项目实施单位对照方案组织自验自评，并形成自评报告提交建设单位，同时提交项目实施方案、项目总结材料和自验报告。</w:t>
      </w:r>
    </w:p>
    <w:p w14:paraId="3A586B4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县级评价:</w:t>
      </w:r>
      <w:r>
        <w:rPr>
          <w:rFonts w:hint="eastAsia" w:ascii="仿宋_GB2312" w:hAnsi="仿宋_GB2312" w:eastAsia="仿宋_GB2312" w:cs="仿宋_GB2312"/>
          <w:b w:val="0"/>
          <w:bCs w:val="0"/>
          <w:kern w:val="2"/>
          <w:sz w:val="32"/>
          <w:szCs w:val="32"/>
          <w:lang w:val="en-US" w:eastAsia="zh-CN" w:bidi="ar-SA"/>
        </w:rPr>
        <w:t>在收到自验报告等相关材料后，主管部门(建设单位)组织有关技术、财务专家组成验收小组，对照方案抽查项目执行情况，并形成验收报告和绩效评价报告。</w:t>
      </w:r>
    </w:p>
    <w:p w14:paraId="17869A7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p>
    <w:p w14:paraId="0BC76D2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280" w:firstLineChars="400"/>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CN" w:bidi="ar-SA"/>
        </w:rPr>
        <w:t>.1.原州区</w:t>
      </w:r>
      <w:r>
        <w:rPr>
          <w:rFonts w:hint="eastAsia" w:ascii="仿宋_GB2312" w:hAnsi="仿宋_GB2312" w:cs="仿宋_GB2312"/>
          <w:b w:val="0"/>
          <w:bCs w:val="0"/>
          <w:kern w:val="2"/>
          <w:sz w:val="32"/>
          <w:szCs w:val="32"/>
          <w:lang w:val="en-US" w:eastAsia="zh-CN" w:bidi="ar-SA"/>
        </w:rPr>
        <w:t>鸡</w:t>
      </w:r>
      <w:r>
        <w:rPr>
          <w:rFonts w:hint="eastAsia" w:ascii="仿宋_GB2312" w:hAnsi="仿宋_GB2312" w:eastAsia="仿宋_GB2312" w:cs="仿宋_GB2312"/>
          <w:b w:val="0"/>
          <w:bCs w:val="0"/>
          <w:kern w:val="2"/>
          <w:sz w:val="32"/>
          <w:szCs w:val="32"/>
          <w:lang w:val="en-US" w:eastAsia="zh-CN" w:bidi="ar-SA"/>
        </w:rPr>
        <w:t>定点屠宰加工环节补贴项目绩效目标申报表</w:t>
      </w:r>
    </w:p>
    <w:p w14:paraId="0898CB08">
      <w:pPr>
        <w:keepNext w:val="0"/>
        <w:keepLines w:val="0"/>
        <w:pageBreakBefore w:val="0"/>
        <w:widowControl w:val="0"/>
        <w:suppressLineNumbers w:val="0"/>
        <w:kinsoku/>
        <w:wordWrap/>
        <w:overflowPunct/>
        <w:topLinePunct w:val="0"/>
        <w:autoSpaceDE/>
        <w:autoSpaceDN/>
        <w:bidi w:val="0"/>
        <w:adjustRightInd/>
        <w:snapToGrid/>
        <w:spacing w:line="560" w:lineRule="exact"/>
        <w:ind w:firstLine="960" w:firstLineChars="300"/>
        <w:jc w:val="left"/>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cs="仿宋_GB2312"/>
          <w:b w:val="0"/>
          <w:bCs/>
          <w:i w:val="0"/>
          <w:color w:val="000000"/>
          <w:kern w:val="0"/>
          <w:sz w:val="32"/>
          <w:szCs w:val="32"/>
          <w:u w:val="none"/>
          <w:lang w:val="en-US" w:eastAsia="zh-CN" w:bidi="ar"/>
        </w:rPr>
        <w:t>1.</w:t>
      </w:r>
      <w:r>
        <w:rPr>
          <w:rFonts w:hint="eastAsia" w:ascii="仿宋_GB2312" w:hAnsi="仿宋_GB2312" w:eastAsia="仿宋_GB2312" w:cs="仿宋_GB2312"/>
          <w:b w:val="0"/>
          <w:bCs/>
          <w:i w:val="0"/>
          <w:color w:val="000000"/>
          <w:kern w:val="0"/>
          <w:sz w:val="32"/>
          <w:szCs w:val="32"/>
          <w:u w:val="none"/>
          <w:lang w:val="en-US" w:eastAsia="zh-CN" w:bidi="ar"/>
        </w:rPr>
        <w:t>2.</w:t>
      </w:r>
      <w:r>
        <w:rPr>
          <w:rFonts w:hint="eastAsia" w:ascii="仿宋_GB2312" w:hAnsi="仿宋_GB2312" w:cs="仿宋_GB2312"/>
          <w:b w:val="0"/>
          <w:bCs/>
          <w:i w:val="0"/>
          <w:color w:val="000000"/>
          <w:kern w:val="0"/>
          <w:sz w:val="32"/>
          <w:szCs w:val="32"/>
          <w:u w:val="none"/>
          <w:lang w:val="en-US" w:eastAsia="zh-CN" w:bidi="ar"/>
        </w:rPr>
        <w:t>2.</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鸡</w:t>
      </w:r>
      <w:r>
        <w:rPr>
          <w:rFonts w:hint="eastAsia" w:ascii="仿宋_GB2312" w:hAnsi="仿宋_GB2312" w:eastAsia="仿宋_GB2312" w:cs="仿宋_GB2312"/>
          <w:b w:val="0"/>
          <w:bCs w:val="0"/>
          <w:kern w:val="2"/>
          <w:sz w:val="32"/>
          <w:szCs w:val="32"/>
          <w:lang w:val="en-US" w:eastAsia="zh-CN" w:bidi="ar-SA"/>
        </w:rPr>
        <w:t>定点屠宰加工环节补贴项目</w:t>
      </w:r>
      <w:r>
        <w:rPr>
          <w:rFonts w:hint="default" w:ascii="仿宋_GB2312" w:hAnsi="仿宋_GB2312" w:eastAsia="仿宋_GB2312" w:cs="仿宋_GB2312"/>
          <w:b w:val="0"/>
          <w:bCs/>
          <w:i w:val="0"/>
          <w:color w:val="000000"/>
          <w:kern w:val="0"/>
          <w:sz w:val="32"/>
          <w:szCs w:val="32"/>
          <w:u w:val="none"/>
          <w:lang w:val="en-US" w:eastAsia="zh-CN" w:bidi="ar"/>
        </w:rPr>
        <w:t>绩效目标自评表</w:t>
      </w:r>
    </w:p>
    <w:p w14:paraId="3B4A422B">
      <w:pPr>
        <w:tabs>
          <w:tab w:val="left" w:pos="721"/>
        </w:tabs>
        <w:bidi w:val="0"/>
        <w:jc w:val="left"/>
        <w:rPr>
          <w:rFonts w:hint="eastAsia"/>
          <w:lang w:val="en-US" w:eastAsia="zh-CN"/>
        </w:rPr>
      </w:pPr>
    </w:p>
    <w:p w14:paraId="26295411">
      <w:pPr>
        <w:pStyle w:val="2"/>
        <w:rPr>
          <w:rFonts w:hint="eastAsia"/>
          <w:lang w:val="en-US" w:eastAsia="zh-CN"/>
        </w:rPr>
      </w:pPr>
    </w:p>
    <w:p w14:paraId="604EB3BF">
      <w:pPr>
        <w:rPr>
          <w:rFonts w:hint="eastAsia"/>
          <w:lang w:val="en-US" w:eastAsia="zh-CN"/>
        </w:rPr>
      </w:pPr>
    </w:p>
    <w:p w14:paraId="558A5C77">
      <w:pPr>
        <w:pStyle w:val="2"/>
        <w:rPr>
          <w:rFonts w:hint="eastAsia"/>
          <w:lang w:val="en-US" w:eastAsia="zh-CN"/>
        </w:rPr>
      </w:pPr>
    </w:p>
    <w:p w14:paraId="28C1A595">
      <w:pPr>
        <w:rPr>
          <w:rFonts w:hint="eastAsia"/>
          <w:lang w:val="en-US" w:eastAsia="zh-CN"/>
        </w:rPr>
      </w:pPr>
    </w:p>
    <w:p w14:paraId="1FF562C7">
      <w:pPr>
        <w:pStyle w:val="2"/>
        <w:rPr>
          <w:rFonts w:hint="eastAsia"/>
          <w:lang w:val="en-US" w:eastAsia="zh-CN"/>
        </w:rPr>
      </w:pPr>
    </w:p>
    <w:p w14:paraId="4CB62BB7">
      <w:pPr>
        <w:rPr>
          <w:rFonts w:hint="eastAsia"/>
          <w:lang w:val="en-US" w:eastAsia="zh-CN"/>
        </w:rPr>
      </w:pPr>
    </w:p>
    <w:p w14:paraId="5EA6F290">
      <w:pPr>
        <w:pStyle w:val="2"/>
        <w:rPr>
          <w:rFonts w:hint="eastAsia"/>
          <w:lang w:val="en-US" w:eastAsia="zh-CN"/>
        </w:rPr>
      </w:pPr>
    </w:p>
    <w:p w14:paraId="46A9FA02">
      <w:pPr>
        <w:rPr>
          <w:rFonts w:hint="eastAsia"/>
          <w:lang w:val="en-US" w:eastAsia="zh-CN"/>
        </w:rPr>
      </w:pPr>
    </w:p>
    <w:p w14:paraId="548DA23E">
      <w:pPr>
        <w:pStyle w:val="2"/>
        <w:rPr>
          <w:rFonts w:hint="eastAsia"/>
          <w:lang w:val="en-US" w:eastAsia="zh-CN"/>
        </w:rPr>
      </w:pPr>
    </w:p>
    <w:p w14:paraId="11F6DAB1">
      <w:pPr>
        <w:rPr>
          <w:rFonts w:hint="eastAsia"/>
          <w:lang w:val="en-US" w:eastAsia="zh-CN"/>
        </w:rPr>
      </w:pPr>
    </w:p>
    <w:p w14:paraId="1AF1C3D9">
      <w:pPr>
        <w:pStyle w:val="2"/>
        <w:rPr>
          <w:rFonts w:hint="eastAsia"/>
          <w:lang w:val="en-US" w:eastAsia="zh-CN"/>
        </w:rPr>
      </w:pPr>
    </w:p>
    <w:p w14:paraId="259F5979">
      <w:pPr>
        <w:rPr>
          <w:rFonts w:hint="eastAsia"/>
          <w:lang w:val="en-US" w:eastAsia="zh-CN"/>
        </w:rPr>
      </w:pPr>
    </w:p>
    <w:p w14:paraId="181A15FF">
      <w:pPr>
        <w:pStyle w:val="2"/>
        <w:rPr>
          <w:rFonts w:hint="eastAsia"/>
          <w:lang w:val="en-US" w:eastAsia="zh-CN"/>
        </w:rPr>
      </w:pPr>
    </w:p>
    <w:p w14:paraId="1A582B26">
      <w:pPr>
        <w:rPr>
          <w:rFonts w:hint="eastAsia"/>
          <w:lang w:val="en-US" w:eastAsia="zh-CN"/>
        </w:rPr>
      </w:pPr>
    </w:p>
    <w:p w14:paraId="6F658444">
      <w:pPr>
        <w:pStyle w:val="2"/>
        <w:rPr>
          <w:rFonts w:hint="eastAsia"/>
          <w:lang w:val="en-US" w:eastAsia="zh-CN"/>
        </w:rPr>
      </w:pPr>
    </w:p>
    <w:p w14:paraId="736AEC30">
      <w:pPr>
        <w:rPr>
          <w:rFonts w:hint="eastAsia"/>
          <w:lang w:val="en-US" w:eastAsia="zh-CN"/>
        </w:rPr>
      </w:pPr>
    </w:p>
    <w:tbl>
      <w:tblPr>
        <w:tblStyle w:val="1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3"/>
        <w:gridCol w:w="966"/>
        <w:gridCol w:w="1150"/>
        <w:gridCol w:w="990"/>
        <w:gridCol w:w="1950"/>
        <w:gridCol w:w="1552"/>
        <w:gridCol w:w="1929"/>
      </w:tblGrid>
      <w:tr w14:paraId="771F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9100" w:type="dxa"/>
            <w:gridSpan w:val="7"/>
            <w:shd w:val="clear" w:color="auto" w:fill="FFFFFF"/>
            <w:noWrap w:val="0"/>
            <w:vAlign w:val="center"/>
          </w:tcPr>
          <w:p w14:paraId="233B4563">
            <w:pPr>
              <w:pStyle w:val="2"/>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i w:val="0"/>
                <w:color w:val="000000"/>
                <w:kern w:val="0"/>
                <w:sz w:val="32"/>
                <w:szCs w:val="32"/>
                <w:u w:val="none"/>
                <w:lang w:val="en-US" w:eastAsia="zh-CN" w:bidi="ar"/>
              </w:rPr>
              <w:t>附件：1.2.1</w:t>
            </w:r>
          </w:p>
          <w:p w14:paraId="64C9F057">
            <w:pPr>
              <w:keepNext w:val="0"/>
              <w:keepLines w:val="0"/>
              <w:widowControl/>
              <w:suppressLineNumbers w:val="0"/>
              <w:jc w:val="center"/>
              <w:textAlignment w:val="center"/>
              <w:rPr>
                <w:rFonts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2"/>
                <w:szCs w:val="32"/>
                <w:u w:val="none"/>
                <w:lang w:val="en-US" w:eastAsia="zh-CN" w:bidi="ar"/>
              </w:rPr>
              <w:t>原州区鸡定点屠宰加工环节补贴项目</w:t>
            </w:r>
            <w:r>
              <w:rPr>
                <w:rFonts w:hint="default" w:ascii="方正小标宋_GBK" w:hAnsi="方正小标宋_GBK" w:eastAsia="方正小标宋_GBK" w:cs="方正小标宋_GBK"/>
                <w:b/>
                <w:i w:val="0"/>
                <w:color w:val="000000"/>
                <w:kern w:val="0"/>
                <w:sz w:val="32"/>
                <w:szCs w:val="32"/>
                <w:u w:val="none"/>
                <w:lang w:val="en-US" w:eastAsia="zh-CN" w:bidi="ar"/>
              </w:rPr>
              <w:t>绩效目标申报表</w:t>
            </w:r>
          </w:p>
        </w:tc>
      </w:tr>
      <w:tr w14:paraId="58A2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9100" w:type="dxa"/>
            <w:gridSpan w:val="7"/>
            <w:tcBorders>
              <w:bottom w:val="single" w:color="000000" w:sz="4" w:space="0"/>
            </w:tcBorders>
            <w:shd w:val="clear" w:color="auto" w:fill="FFFFFF"/>
            <w:noWrap w:val="0"/>
            <w:vAlign w:val="top"/>
          </w:tcPr>
          <w:p w14:paraId="1D9FEC6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（2025年度）</w:t>
            </w:r>
          </w:p>
        </w:tc>
      </w:tr>
      <w:tr w14:paraId="4877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7B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转移支付名称</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1A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原州区鸡定点屠宰加工环节补贴项目</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CA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实施单位/项目负责人</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9D80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原州区动物疾病预防控制中心/陈建银</w:t>
            </w:r>
          </w:p>
        </w:tc>
      </w:tr>
      <w:tr w14:paraId="1336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7B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r>
              <w:rPr>
                <w:rFonts w:hint="eastAsia" w:ascii="宋体" w:hAnsi="宋体" w:cs="宋体"/>
                <w:i w:val="0"/>
                <w:color w:val="000000"/>
                <w:kern w:val="0"/>
                <w:sz w:val="20"/>
                <w:szCs w:val="20"/>
                <w:u w:val="none"/>
                <w:lang w:val="en-US" w:eastAsia="zh-CN" w:bidi="ar"/>
              </w:rPr>
              <w:t>主管</w:t>
            </w:r>
            <w:r>
              <w:rPr>
                <w:rFonts w:hint="eastAsia" w:ascii="宋体" w:hAnsi="宋体" w:eastAsia="宋体" w:cs="宋体"/>
                <w:i w:val="0"/>
                <w:color w:val="000000"/>
                <w:kern w:val="0"/>
                <w:sz w:val="20"/>
                <w:szCs w:val="20"/>
                <w:u w:val="none"/>
                <w:lang w:val="en-US" w:eastAsia="zh-CN" w:bidi="ar"/>
              </w:rPr>
              <w:t>部门</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596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财政部、农业农村部</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BA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专项实施期</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A31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2025年1月</w:t>
            </w:r>
            <w:r>
              <w:rPr>
                <w:rFonts w:hint="eastAsia" w:ascii="宋体" w:hAnsi="宋体" w:eastAsia="宋体" w:cs="宋体"/>
                <w:i w:val="0"/>
                <w:color w:val="000000"/>
                <w:kern w:val="0"/>
                <w:sz w:val="20"/>
                <w:szCs w:val="20"/>
                <w:highlight w:val="none"/>
                <w:u w:val="none"/>
                <w:lang w:val="en-US" w:eastAsia="zh-CN" w:bidi="ar"/>
              </w:rPr>
              <w:t>-2025年</w:t>
            </w:r>
            <w:r>
              <w:rPr>
                <w:rFonts w:hint="eastAsia" w:ascii="宋体" w:hAnsi="宋体" w:eastAsia="宋体" w:cs="宋体"/>
                <w:i w:val="0"/>
                <w:color w:val="000000"/>
                <w:kern w:val="0"/>
                <w:sz w:val="20"/>
                <w:szCs w:val="20"/>
                <w:u w:val="none"/>
                <w:lang w:val="en-US" w:eastAsia="zh-CN" w:bidi="ar"/>
              </w:rPr>
              <w:t>12月</w:t>
            </w:r>
          </w:p>
        </w:tc>
      </w:tr>
      <w:tr w14:paraId="2641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C4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省级财政部门</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7C0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宁夏回族自治区财政厅</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A5D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3DF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宁夏回族自治区农业农村厅</w:t>
            </w:r>
          </w:p>
        </w:tc>
      </w:tr>
      <w:tr w14:paraId="221E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529" w:type="dxa"/>
            <w:gridSpan w:val="2"/>
            <w:vMerge w:val="restart"/>
            <w:tcBorders>
              <w:top w:val="single" w:color="000000" w:sz="4" w:space="0"/>
              <w:left w:val="single" w:color="000000" w:sz="4" w:space="0"/>
              <w:right w:val="single" w:color="000000" w:sz="4" w:space="0"/>
            </w:tcBorders>
            <w:shd w:val="clear" w:color="auto" w:fill="FFFFFF"/>
            <w:noWrap w:val="0"/>
            <w:vAlign w:val="center"/>
          </w:tcPr>
          <w:p w14:paraId="6107A2C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14:paraId="4DC08D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5F6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43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05C5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14:paraId="4CCE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1529" w:type="dxa"/>
            <w:gridSpan w:val="2"/>
            <w:vMerge w:val="continue"/>
            <w:tcBorders>
              <w:left w:val="single" w:color="000000" w:sz="4" w:space="0"/>
              <w:right w:val="single" w:color="000000" w:sz="4" w:space="0"/>
            </w:tcBorders>
            <w:shd w:val="clear" w:color="auto" w:fill="FFFFFF"/>
            <w:noWrap w:val="0"/>
            <w:vAlign w:val="center"/>
          </w:tcPr>
          <w:p w14:paraId="6409AFD1">
            <w:pPr>
              <w:jc w:val="center"/>
              <w:rPr>
                <w:rFonts w:hint="eastAsia" w:ascii="宋体" w:hAnsi="宋体" w:eastAsia="宋体" w:cs="宋体"/>
                <w:i w:val="0"/>
                <w:color w:val="000000"/>
                <w:sz w:val="20"/>
                <w:szCs w:val="20"/>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CC2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其中：中央补助</w:t>
            </w:r>
          </w:p>
        </w:tc>
        <w:tc>
          <w:tcPr>
            <w:tcW w:w="543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7B5C4">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14:paraId="7E79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26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53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961F0">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560" w:lineRule="exact"/>
              <w:ind w:firstLine="400" w:firstLineChars="200"/>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提高项目建设水平和资金使用效率，促进畜禽屠宰加工行业健康发展</w:t>
            </w:r>
            <w:r>
              <w:rPr>
                <w:rFonts w:hint="eastAsia"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延长产业链条，推动原州区草畜产业高质量发展</w:t>
            </w:r>
            <w:r>
              <w:rPr>
                <w:rFonts w:hint="eastAsia" w:eastAsia="宋体" w:cs="宋体"/>
                <w:i w:val="0"/>
                <w:color w:val="000000"/>
                <w:kern w:val="0"/>
                <w:sz w:val="20"/>
                <w:szCs w:val="20"/>
                <w:u w:val="none"/>
                <w:lang w:val="en-US" w:eastAsia="zh-CN" w:bidi="ar"/>
              </w:rPr>
              <w:t>。</w:t>
            </w:r>
          </w:p>
        </w:tc>
      </w:tr>
      <w:tr w14:paraId="4BB1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8700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14:paraId="3940B7D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4772CC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2F354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6A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583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483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527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3951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60D28">
            <w:pPr>
              <w:jc w:val="center"/>
              <w:rPr>
                <w:rFonts w:hint="eastAsia" w:ascii="宋体" w:hAnsi="宋体" w:eastAsia="宋体" w:cs="宋体"/>
                <w:i w:val="0"/>
                <w:color w:val="000000"/>
                <w:sz w:val="20"/>
                <w:szCs w:val="20"/>
                <w:u w:val="none"/>
              </w:rPr>
            </w:pPr>
          </w:p>
        </w:tc>
        <w:tc>
          <w:tcPr>
            <w:tcW w:w="966" w:type="dxa"/>
            <w:vMerge w:val="restart"/>
            <w:tcBorders>
              <w:left w:val="single" w:color="000000" w:sz="4" w:space="0"/>
              <w:right w:val="single" w:color="000000" w:sz="4" w:space="0"/>
            </w:tcBorders>
            <w:shd w:val="clear" w:color="auto" w:fill="FFFFFF"/>
            <w:noWrap w:val="0"/>
            <w:vAlign w:val="center"/>
          </w:tcPr>
          <w:p w14:paraId="205EA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50" w:type="dxa"/>
            <w:vMerge w:val="restart"/>
            <w:tcBorders>
              <w:top w:val="single" w:color="000000" w:sz="4" w:space="0"/>
              <w:left w:val="single" w:color="000000" w:sz="4" w:space="0"/>
              <w:right w:val="single" w:color="000000" w:sz="4" w:space="0"/>
            </w:tcBorders>
            <w:shd w:val="clear" w:color="auto" w:fill="FFFFFF"/>
            <w:noWrap w:val="0"/>
            <w:vAlign w:val="center"/>
          </w:tcPr>
          <w:p w14:paraId="2077AE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F395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鸡定点屠宰加工企业个数</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4B03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p>
        </w:tc>
      </w:tr>
      <w:tr w14:paraId="2A28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ECCF5">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64CAFE4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FFFFFF"/>
            <w:noWrap w:val="0"/>
            <w:vAlign w:val="center"/>
          </w:tcPr>
          <w:p w14:paraId="6F7D818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ABA9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畜禽养殖主体个数</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5C2D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符合标准的养殖企业</w:t>
            </w:r>
          </w:p>
        </w:tc>
      </w:tr>
      <w:tr w14:paraId="60F3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E64F3">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626C367B">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EA6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492" w:type="dxa"/>
            <w:gridSpan w:val="3"/>
            <w:tcBorders>
              <w:top w:val="single" w:color="000000" w:sz="4" w:space="0"/>
              <w:left w:val="single" w:color="000000" w:sz="4" w:space="0"/>
              <w:right w:val="single" w:color="000000" w:sz="4" w:space="0"/>
            </w:tcBorders>
            <w:shd w:val="clear" w:color="auto" w:fill="auto"/>
            <w:noWrap w:val="0"/>
            <w:vAlign w:val="center"/>
          </w:tcPr>
          <w:p w14:paraId="1F2D706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屠宰资质</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612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《畜禽定点屠宰许可证》《动物防疫条件合格证》《排污许可证》《产地检疫证》</w:t>
            </w:r>
          </w:p>
        </w:tc>
      </w:tr>
      <w:tr w14:paraId="534F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759BA">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362C3028">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40DF1">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成本指标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90F2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补贴资金</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B3F5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100万元</w:t>
            </w:r>
          </w:p>
        </w:tc>
      </w:tr>
      <w:tr w14:paraId="7D0C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94000">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4E392547">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37B92">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时效指标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99C32">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项目实施期限</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F4FC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2025年</w:t>
            </w:r>
          </w:p>
        </w:tc>
      </w:tr>
      <w:tr w14:paraId="0B0A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B15FA">
            <w:pPr>
              <w:jc w:val="center"/>
              <w:rPr>
                <w:rFonts w:hint="eastAsia" w:ascii="宋体" w:hAnsi="宋体" w:eastAsia="宋体" w:cs="宋体"/>
                <w:i w:val="0"/>
                <w:color w:val="000000"/>
                <w:sz w:val="20"/>
                <w:szCs w:val="20"/>
                <w:u w:val="none"/>
              </w:rPr>
            </w:pPr>
          </w:p>
        </w:tc>
        <w:tc>
          <w:tcPr>
            <w:tcW w:w="966" w:type="dxa"/>
            <w:vMerge w:val="restart"/>
            <w:tcBorders>
              <w:top w:val="single" w:color="000000" w:sz="4" w:space="0"/>
              <w:left w:val="single" w:color="000000" w:sz="4" w:space="0"/>
              <w:right w:val="single" w:color="000000" w:sz="4" w:space="0"/>
            </w:tcBorders>
            <w:shd w:val="clear" w:color="auto" w:fill="FFFFFF"/>
            <w:noWrap w:val="0"/>
            <w:vAlign w:val="center"/>
          </w:tcPr>
          <w:p w14:paraId="0790A4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9B7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794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屠宰企业、养殖主体收入</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70E8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增加</w:t>
            </w:r>
          </w:p>
        </w:tc>
      </w:tr>
      <w:tr w14:paraId="0E0A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6C1B5">
            <w:pPr>
              <w:jc w:val="center"/>
              <w:rPr>
                <w:rFonts w:hint="eastAsia" w:ascii="宋体" w:hAnsi="宋体" w:eastAsia="宋体" w:cs="宋体"/>
                <w:i w:val="0"/>
                <w:color w:val="000000"/>
                <w:sz w:val="20"/>
                <w:szCs w:val="20"/>
                <w:u w:val="none"/>
              </w:rPr>
            </w:pPr>
          </w:p>
        </w:tc>
        <w:tc>
          <w:tcPr>
            <w:tcW w:w="966" w:type="dxa"/>
            <w:vMerge w:val="continue"/>
            <w:tcBorders>
              <w:top w:val="single" w:color="000000" w:sz="4" w:space="0"/>
              <w:left w:val="single" w:color="000000" w:sz="4" w:space="0"/>
              <w:right w:val="single" w:color="000000" w:sz="4" w:space="0"/>
            </w:tcBorders>
            <w:shd w:val="clear" w:color="auto" w:fill="FFFFFF"/>
            <w:noWrap w:val="0"/>
            <w:vAlign w:val="center"/>
          </w:tcPr>
          <w:p w14:paraId="1D838225">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right w:val="single" w:color="000000" w:sz="4" w:space="0"/>
            </w:tcBorders>
            <w:shd w:val="clear" w:color="auto" w:fill="FFFFFF"/>
            <w:noWrap w:val="0"/>
            <w:vAlign w:val="center"/>
          </w:tcPr>
          <w:p w14:paraId="2DD28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D3DC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畜禽产品产业链、附加值</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1A73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延伸</w:t>
            </w:r>
          </w:p>
        </w:tc>
      </w:tr>
      <w:tr w14:paraId="4244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E0C05">
            <w:pPr>
              <w:jc w:val="center"/>
              <w:rPr>
                <w:rFonts w:hint="eastAsia" w:ascii="宋体" w:hAnsi="宋体" w:eastAsia="宋体" w:cs="宋体"/>
                <w:i w:val="0"/>
                <w:color w:val="000000"/>
                <w:sz w:val="20"/>
                <w:szCs w:val="20"/>
                <w:u w:val="none"/>
              </w:rPr>
            </w:pPr>
          </w:p>
        </w:tc>
        <w:tc>
          <w:tcPr>
            <w:tcW w:w="966" w:type="dxa"/>
            <w:vMerge w:val="continue"/>
            <w:tcBorders>
              <w:top w:val="single" w:color="000000" w:sz="4" w:space="0"/>
              <w:left w:val="single" w:color="000000" w:sz="4" w:space="0"/>
              <w:right w:val="single" w:color="000000" w:sz="4" w:space="0"/>
            </w:tcBorders>
            <w:shd w:val="clear" w:color="auto" w:fill="FFFFFF"/>
            <w:noWrap w:val="0"/>
            <w:vAlign w:val="center"/>
          </w:tcPr>
          <w:p w14:paraId="792B41BE">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right w:val="single" w:color="000000" w:sz="4" w:space="0"/>
            </w:tcBorders>
            <w:shd w:val="clear" w:color="auto" w:fill="FFFFFF"/>
            <w:noWrap w:val="0"/>
            <w:vAlign w:val="center"/>
          </w:tcPr>
          <w:p w14:paraId="09B53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CC97">
            <w:pPr>
              <w:keepNext w:val="0"/>
              <w:keepLines w:val="0"/>
              <w:widowControl/>
              <w:suppressLineNumbers w:val="0"/>
              <w:jc w:val="both"/>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提升产业加工能力，延长产业链条，推动现代设施农业产业高质量发展</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F8D2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持续</w:t>
            </w:r>
          </w:p>
        </w:tc>
      </w:tr>
      <w:tr w14:paraId="3148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C76DF">
            <w:pPr>
              <w:jc w:val="center"/>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4AE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549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0F18DF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0C53F">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屠宰企业、辖区内村集体经济组织、企业、合作社、家庭农场、养殖大户</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09C5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95%以上</w:t>
            </w:r>
          </w:p>
        </w:tc>
      </w:tr>
    </w:tbl>
    <w:p w14:paraId="258BD6E1">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560" w:lineRule="exact"/>
        <w:jc w:val="both"/>
        <w:textAlignment w:val="auto"/>
        <w:rPr>
          <w:rFonts w:hint="default" w:ascii="仿宋_GB2312" w:eastAsia="仿宋_GB2312"/>
          <w:w w:val="95"/>
          <w:sz w:val="32"/>
          <w:szCs w:val="32"/>
          <w:lang w:val="en-US" w:eastAsia="zh-CN"/>
        </w:rPr>
      </w:pPr>
      <w:r>
        <w:rPr>
          <w:rFonts w:hint="eastAsia" w:ascii="仿宋_GB2312" w:eastAsia="仿宋_GB2312"/>
          <w:w w:val="95"/>
          <w:sz w:val="32"/>
          <w:szCs w:val="32"/>
          <w:highlight w:val="none"/>
          <w:lang w:val="en-US" w:eastAsia="zh-CN"/>
        </w:rPr>
        <w:t>附件</w:t>
      </w:r>
      <w:r>
        <w:rPr>
          <w:rFonts w:hint="eastAsia" w:ascii="仿宋_GB2312"/>
          <w:w w:val="95"/>
          <w:sz w:val="32"/>
          <w:szCs w:val="32"/>
          <w:highlight w:val="none"/>
          <w:lang w:val="en-US" w:eastAsia="zh-CN"/>
        </w:rPr>
        <w:t>：1.</w:t>
      </w:r>
      <w:r>
        <w:rPr>
          <w:rFonts w:hint="eastAsia" w:ascii="仿宋_GB2312" w:eastAsia="仿宋_GB2312"/>
          <w:w w:val="95"/>
          <w:sz w:val="32"/>
          <w:szCs w:val="32"/>
          <w:highlight w:val="none"/>
          <w:lang w:val="en-US" w:eastAsia="zh-CN"/>
        </w:rPr>
        <w:t>2</w:t>
      </w:r>
      <w:r>
        <w:rPr>
          <w:rFonts w:hint="eastAsia" w:ascii="仿宋_GB2312"/>
          <w:w w:val="95"/>
          <w:sz w:val="32"/>
          <w:szCs w:val="32"/>
          <w:highlight w:val="none"/>
          <w:lang w:val="en-US" w:eastAsia="zh-CN"/>
        </w:rPr>
        <w:t>.2</w:t>
      </w:r>
    </w:p>
    <w:tbl>
      <w:tblPr>
        <w:tblStyle w:val="13"/>
        <w:tblW w:w="9320"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2"/>
        <w:gridCol w:w="578"/>
        <w:gridCol w:w="1"/>
        <w:gridCol w:w="914"/>
        <w:gridCol w:w="1440"/>
        <w:gridCol w:w="1365"/>
        <w:gridCol w:w="441"/>
        <w:gridCol w:w="1"/>
        <w:gridCol w:w="1044"/>
        <w:gridCol w:w="706"/>
        <w:gridCol w:w="539"/>
        <w:gridCol w:w="1499"/>
      </w:tblGrid>
      <w:tr w14:paraId="597B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9320" w:type="dxa"/>
            <w:gridSpan w:val="12"/>
            <w:shd w:val="clear" w:color="auto" w:fill="FFFFFF"/>
            <w:noWrap w:val="0"/>
            <w:vAlign w:val="center"/>
          </w:tcPr>
          <w:p w14:paraId="595E5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方正小标宋_GBK" w:hAnsi="方正小标宋_GBK" w:eastAsia="方正小标宋_GBK" w:cs="方正小标宋_GBK"/>
                <w:b/>
                <w:i w:val="0"/>
                <w:color w:val="000000"/>
                <w:sz w:val="32"/>
                <w:szCs w:val="32"/>
                <w:u w:val="none"/>
              </w:rPr>
            </w:pPr>
            <w:r>
              <w:rPr>
                <w:rFonts w:hint="eastAsia" w:ascii="方正小标宋_GBK" w:hAnsi="方正小标宋_GBK" w:eastAsia="方正小标宋_GBK" w:cs="方正小标宋_GBK"/>
                <w:b/>
                <w:i w:val="0"/>
                <w:color w:val="000000"/>
                <w:kern w:val="0"/>
                <w:sz w:val="32"/>
                <w:szCs w:val="32"/>
                <w:u w:val="none"/>
                <w:lang w:val="en-US" w:eastAsia="zh-CN" w:bidi="ar"/>
              </w:rPr>
              <w:t>原州区鸡定点屠宰加工环节补贴项目</w:t>
            </w:r>
            <w:r>
              <w:rPr>
                <w:rFonts w:hint="default" w:ascii="方正小标宋_GBK" w:hAnsi="方正小标宋_GBK" w:eastAsia="方正小标宋_GBK" w:cs="方正小标宋_GBK"/>
                <w:b/>
                <w:i w:val="0"/>
                <w:color w:val="000000"/>
                <w:kern w:val="0"/>
                <w:sz w:val="32"/>
                <w:szCs w:val="32"/>
                <w:u w:val="none"/>
                <w:lang w:val="en-US" w:eastAsia="zh-CN" w:bidi="ar"/>
              </w:rPr>
              <w:t>绩效目标自评表</w:t>
            </w:r>
          </w:p>
        </w:tc>
      </w:tr>
      <w:tr w14:paraId="2D81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320" w:type="dxa"/>
            <w:gridSpan w:val="12"/>
            <w:tcBorders>
              <w:bottom w:val="single" w:color="000000" w:sz="4" w:space="0"/>
            </w:tcBorders>
            <w:shd w:val="clear" w:color="auto" w:fill="FFFFFF"/>
            <w:noWrap w:val="0"/>
            <w:vAlign w:val="top"/>
          </w:tcPr>
          <w:p w14:paraId="761CA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（2025年度）</w:t>
            </w:r>
          </w:p>
        </w:tc>
      </w:tr>
      <w:tr w14:paraId="5C83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49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转移支付名称</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0AB4E55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原州区鸡定点屠宰加工环节补贴项目</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32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项目负责人电话</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B3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陈建银</w:t>
            </w:r>
          </w:p>
        </w:tc>
      </w:tr>
      <w:tr w14:paraId="63C1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F4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5E069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财政部、农业农村部</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FE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专项实施期</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09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2025年1月</w:t>
            </w:r>
            <w:r>
              <w:rPr>
                <w:rFonts w:hint="eastAsia" w:ascii="宋体" w:hAnsi="宋体" w:eastAsia="宋体" w:cs="宋体"/>
                <w:i w:val="0"/>
                <w:color w:val="000000"/>
                <w:kern w:val="0"/>
                <w:sz w:val="20"/>
                <w:szCs w:val="20"/>
                <w:highlight w:val="none"/>
                <w:u w:val="none"/>
                <w:lang w:val="en-US" w:eastAsia="zh-CN" w:bidi="ar"/>
              </w:rPr>
              <w:t>-2025年</w:t>
            </w:r>
            <w:r>
              <w:rPr>
                <w:rFonts w:hint="eastAsia" w:ascii="宋体" w:hAnsi="宋体" w:eastAsia="宋体" w:cs="宋体"/>
                <w:i w:val="0"/>
                <w:color w:val="000000"/>
                <w:kern w:val="0"/>
                <w:sz w:val="20"/>
                <w:szCs w:val="20"/>
                <w:u w:val="none"/>
                <w:lang w:val="en-US" w:eastAsia="zh-CN" w:bidi="ar"/>
              </w:rPr>
              <w:t>12月</w:t>
            </w:r>
          </w:p>
        </w:tc>
      </w:tr>
      <w:tr w14:paraId="7CFD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tcBorders>
            <w:shd w:val="clear" w:color="auto" w:fill="FFFFFF"/>
            <w:noWrap w:val="0"/>
            <w:vAlign w:val="center"/>
          </w:tcPr>
          <w:p w14:paraId="7BCBB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省级财政部门</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12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宁夏回族自治区财政厅</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54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DE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宁夏回族自治区农业农村厅</w:t>
            </w:r>
          </w:p>
        </w:tc>
      </w:tr>
      <w:tr w14:paraId="58F6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75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7D03E58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原州区农业农村局</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54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38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原州区动物疾病预防控制中心</w:t>
            </w:r>
          </w:p>
        </w:tc>
      </w:tr>
      <w:tr w14:paraId="34ED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792" w:type="dxa"/>
            <w:vMerge w:val="restart"/>
            <w:tcBorders>
              <w:top w:val="single" w:color="000000" w:sz="4" w:space="0"/>
              <w:left w:val="single" w:color="000000" w:sz="4" w:space="0"/>
              <w:bottom w:val="single" w:color="000000" w:sz="4" w:space="0"/>
            </w:tcBorders>
            <w:shd w:val="clear" w:color="auto" w:fill="FFFFFF"/>
            <w:noWrap w:val="0"/>
            <w:vAlign w:val="center"/>
          </w:tcPr>
          <w:p w14:paraId="5B65B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w:t>
            </w:r>
          </w:p>
          <w:p w14:paraId="305AA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情况</w:t>
            </w:r>
          </w:p>
          <w:p w14:paraId="2F553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70CB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63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A</w:t>
            </w:r>
            <w:r>
              <w:rPr>
                <w:rFonts w:hint="eastAsia" w:ascii="宋体" w:hAnsi="宋体" w:eastAsia="宋体" w:cs="宋体"/>
                <w:i w:val="0"/>
                <w:color w:val="000000"/>
                <w:kern w:val="0"/>
                <w:sz w:val="20"/>
                <w:szCs w:val="20"/>
                <w:highlight w:val="none"/>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1D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B</w:t>
            </w:r>
            <w:r>
              <w:rPr>
                <w:rFonts w:hint="eastAsia" w:ascii="宋体" w:hAnsi="宋体" w:eastAsia="宋体" w:cs="宋体"/>
                <w:i w:val="0"/>
                <w:color w:val="000000"/>
                <w:kern w:val="0"/>
                <w:sz w:val="20"/>
                <w:szCs w:val="20"/>
                <w:highlight w:val="none"/>
                <w:u w:val="none"/>
                <w:lang w:val="en-US" w:eastAsia="zh-CN" w:bidi="ar"/>
              </w:rPr>
              <w:t>)</w:t>
            </w:r>
          </w:p>
        </w:tc>
        <w:tc>
          <w:tcPr>
            <w:tcW w:w="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71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A4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B/A</w:t>
            </w:r>
            <w:r>
              <w:rPr>
                <w:rFonts w:hint="eastAsia" w:ascii="宋体" w:hAnsi="宋体" w:eastAsia="宋体" w:cs="宋体"/>
                <w:i w:val="0"/>
                <w:color w:val="000000"/>
                <w:kern w:val="0"/>
                <w:sz w:val="20"/>
                <w:szCs w:val="20"/>
                <w:highlight w:val="none"/>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A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706B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150ACC9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3A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40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C2D4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442" w:type="dxa"/>
            <w:gridSpan w:val="2"/>
            <w:tcBorders>
              <w:left w:val="single" w:color="000000" w:sz="4" w:space="0"/>
              <w:bottom w:val="single" w:color="000000" w:sz="4" w:space="0"/>
              <w:right w:val="single" w:color="000000" w:sz="4" w:space="0"/>
            </w:tcBorders>
            <w:shd w:val="clear" w:color="auto" w:fill="auto"/>
            <w:noWrap w:val="0"/>
            <w:vAlign w:val="center"/>
          </w:tcPr>
          <w:p w14:paraId="18A367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u w:val="none"/>
              </w:rPr>
            </w:pPr>
          </w:p>
        </w:tc>
        <w:tc>
          <w:tcPr>
            <w:tcW w:w="1044" w:type="dxa"/>
            <w:tcBorders>
              <w:left w:val="single" w:color="000000" w:sz="4" w:space="0"/>
              <w:bottom w:val="single" w:color="000000" w:sz="4" w:space="0"/>
              <w:right w:val="single" w:color="000000" w:sz="4" w:space="0"/>
            </w:tcBorders>
            <w:shd w:val="clear" w:color="auto" w:fill="auto"/>
            <w:noWrap w:val="0"/>
            <w:vAlign w:val="center"/>
          </w:tcPr>
          <w:p w14:paraId="183D596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left w:val="single" w:color="000000" w:sz="4" w:space="0"/>
              <w:bottom w:val="single" w:color="000000" w:sz="4" w:space="0"/>
              <w:right w:val="single" w:color="000000" w:sz="4" w:space="0"/>
            </w:tcBorders>
            <w:shd w:val="clear" w:color="auto" w:fill="FFFFFF"/>
            <w:noWrap w:val="0"/>
            <w:vAlign w:val="center"/>
          </w:tcPr>
          <w:p w14:paraId="71AAA3B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2D98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0971AFC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08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其中：中央补助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79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AE42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442" w:type="dxa"/>
            <w:gridSpan w:val="2"/>
            <w:tcBorders>
              <w:left w:val="single" w:color="000000" w:sz="4" w:space="0"/>
              <w:bottom w:val="single" w:color="000000" w:sz="4" w:space="0"/>
              <w:right w:val="single" w:color="000000" w:sz="4" w:space="0"/>
            </w:tcBorders>
            <w:shd w:val="clear" w:color="auto" w:fill="auto"/>
            <w:noWrap w:val="0"/>
            <w:vAlign w:val="center"/>
          </w:tcPr>
          <w:p w14:paraId="0B138CD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1044" w:type="dxa"/>
            <w:tcBorders>
              <w:left w:val="single" w:color="000000" w:sz="4" w:space="0"/>
              <w:bottom w:val="single" w:color="000000" w:sz="4" w:space="0"/>
              <w:right w:val="single" w:color="000000" w:sz="4" w:space="0"/>
            </w:tcBorders>
            <w:shd w:val="clear" w:color="auto" w:fill="auto"/>
            <w:noWrap w:val="0"/>
            <w:vAlign w:val="center"/>
          </w:tcPr>
          <w:p w14:paraId="197633D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left w:val="single" w:color="000000" w:sz="4" w:space="0"/>
              <w:bottom w:val="single" w:color="000000" w:sz="4" w:space="0"/>
              <w:right w:val="single" w:color="000000" w:sz="4" w:space="0"/>
            </w:tcBorders>
            <w:shd w:val="clear" w:color="auto" w:fill="FFFFFF"/>
            <w:noWrap w:val="0"/>
            <w:vAlign w:val="center"/>
          </w:tcPr>
          <w:p w14:paraId="6ACAC70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18A5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3358339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0F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自治区资金</w:t>
            </w:r>
          </w:p>
        </w:tc>
        <w:tc>
          <w:tcPr>
            <w:tcW w:w="1440" w:type="dxa"/>
            <w:tcBorders>
              <w:top w:val="single" w:color="000000" w:sz="4" w:space="0"/>
              <w:bottom w:val="single" w:color="000000" w:sz="4" w:space="0"/>
              <w:right w:val="single" w:color="000000" w:sz="4" w:space="0"/>
            </w:tcBorders>
            <w:shd w:val="clear" w:color="auto" w:fill="FFFFFF"/>
            <w:noWrap w:val="0"/>
            <w:vAlign w:val="center"/>
          </w:tcPr>
          <w:p w14:paraId="008AE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w:t>
            </w:r>
          </w:p>
        </w:tc>
        <w:tc>
          <w:tcPr>
            <w:tcW w:w="1365" w:type="dxa"/>
            <w:tcBorders>
              <w:top w:val="single" w:color="000000" w:sz="4" w:space="0"/>
              <w:bottom w:val="single" w:color="000000" w:sz="4" w:space="0"/>
              <w:right w:val="single" w:color="000000" w:sz="4" w:space="0"/>
            </w:tcBorders>
            <w:shd w:val="clear" w:color="auto" w:fill="FFFFFF"/>
            <w:noWrap w:val="0"/>
            <w:vAlign w:val="center"/>
          </w:tcPr>
          <w:p w14:paraId="049DA46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42" w:type="dxa"/>
            <w:gridSpan w:val="2"/>
            <w:tcBorders>
              <w:left w:val="single" w:color="000000" w:sz="4" w:space="0"/>
              <w:right w:val="single" w:color="000000" w:sz="4" w:space="0"/>
            </w:tcBorders>
            <w:shd w:val="clear" w:color="auto" w:fill="auto"/>
            <w:noWrap w:val="0"/>
            <w:vAlign w:val="center"/>
          </w:tcPr>
          <w:p w14:paraId="1583C6E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1044" w:type="dxa"/>
            <w:tcBorders>
              <w:top w:val="single" w:color="000000" w:sz="4" w:space="0"/>
              <w:right w:val="single" w:color="000000" w:sz="4" w:space="0"/>
            </w:tcBorders>
            <w:shd w:val="clear" w:color="auto" w:fill="FFFFFF"/>
            <w:noWrap w:val="0"/>
            <w:vAlign w:val="center"/>
          </w:tcPr>
          <w:p w14:paraId="1613E14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top w:val="single" w:color="000000" w:sz="4" w:space="0"/>
              <w:left w:val="single" w:color="000000" w:sz="4" w:space="0"/>
              <w:right w:val="single" w:color="000000" w:sz="4" w:space="0"/>
            </w:tcBorders>
            <w:shd w:val="clear" w:color="auto" w:fill="FFFFFF"/>
            <w:noWrap w:val="0"/>
            <w:vAlign w:val="center"/>
          </w:tcPr>
          <w:p w14:paraId="2F08A89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46B5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2DE3E63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C6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市县资金</w:t>
            </w:r>
          </w:p>
        </w:tc>
        <w:tc>
          <w:tcPr>
            <w:tcW w:w="1440" w:type="dxa"/>
            <w:tcBorders>
              <w:top w:val="single" w:color="000000" w:sz="4" w:space="0"/>
              <w:bottom w:val="single" w:color="000000" w:sz="4" w:space="0"/>
              <w:right w:val="single" w:color="000000" w:sz="4" w:space="0"/>
            </w:tcBorders>
            <w:shd w:val="clear" w:color="auto" w:fill="FFFFFF"/>
            <w:noWrap w:val="0"/>
            <w:vAlign w:val="center"/>
          </w:tcPr>
          <w:p w14:paraId="3EE0C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65" w:type="dxa"/>
            <w:tcBorders>
              <w:top w:val="single" w:color="000000" w:sz="4" w:space="0"/>
              <w:bottom w:val="single" w:color="000000" w:sz="4" w:space="0"/>
              <w:right w:val="single" w:color="000000" w:sz="4" w:space="0"/>
            </w:tcBorders>
            <w:shd w:val="clear" w:color="auto" w:fill="FFFFFF"/>
            <w:noWrap w:val="0"/>
            <w:vAlign w:val="center"/>
          </w:tcPr>
          <w:p w14:paraId="5C72FC4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42" w:type="dxa"/>
            <w:gridSpan w:val="2"/>
            <w:tcBorders>
              <w:top w:val="single" w:color="000000" w:sz="4" w:space="0"/>
              <w:left w:val="single" w:color="000000" w:sz="4" w:space="0"/>
              <w:bottom w:val="single" w:color="000000" w:sz="4" w:space="0"/>
              <w:right w:val="single" w:color="000000" w:sz="4" w:space="0"/>
            </w:tcBorders>
            <w:noWrap w:val="0"/>
            <w:vAlign w:val="center"/>
          </w:tcPr>
          <w:p w14:paraId="340862B3">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1122F24">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2"/>
                <w:szCs w:val="22"/>
                <w:u w:val="none"/>
              </w:rPr>
            </w:pPr>
          </w:p>
        </w:tc>
        <w:tc>
          <w:tcPr>
            <w:tcW w:w="2744" w:type="dxa"/>
            <w:gridSpan w:val="3"/>
            <w:tcBorders>
              <w:top w:val="single" w:color="000000" w:sz="4" w:space="0"/>
              <w:left w:val="single" w:color="000000" w:sz="4" w:space="0"/>
              <w:bottom w:val="single" w:color="000000" w:sz="4" w:space="0"/>
              <w:right w:val="single" w:color="000000" w:sz="4" w:space="0"/>
            </w:tcBorders>
            <w:noWrap w:val="0"/>
            <w:vAlign w:val="center"/>
          </w:tcPr>
          <w:p w14:paraId="78C4B33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r>
      <w:tr w14:paraId="6E9C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0E1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w:t>
            </w:r>
          </w:p>
          <w:p w14:paraId="3F8FA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总体</w:t>
            </w:r>
          </w:p>
          <w:p w14:paraId="12EE6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w:t>
            </w:r>
          </w:p>
        </w:tc>
        <w:tc>
          <w:tcPr>
            <w:tcW w:w="429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C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230" w:type="dxa"/>
            <w:gridSpan w:val="6"/>
            <w:tcBorders>
              <w:top w:val="single" w:color="000000" w:sz="4" w:space="0"/>
              <w:bottom w:val="single" w:color="000000" w:sz="4" w:space="0"/>
              <w:right w:val="single" w:color="000000" w:sz="4" w:space="0"/>
            </w:tcBorders>
            <w:shd w:val="clear" w:color="auto" w:fill="FFFFFF"/>
            <w:noWrap w:val="0"/>
            <w:vAlign w:val="center"/>
          </w:tcPr>
          <w:p w14:paraId="2CF9C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年度总体目标完成情况概述</w:t>
            </w:r>
          </w:p>
        </w:tc>
      </w:tr>
      <w:tr w14:paraId="2A1D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CA49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298" w:type="dxa"/>
            <w:gridSpan w:val="5"/>
            <w:tcBorders>
              <w:top w:val="single" w:color="000000" w:sz="4" w:space="0"/>
              <w:left w:val="single" w:color="000000" w:sz="4" w:space="0"/>
              <w:bottom w:val="single" w:color="000000" w:sz="4" w:space="0"/>
            </w:tcBorders>
            <w:shd w:val="clear" w:color="auto" w:fill="FFFFFF"/>
            <w:noWrap w:val="0"/>
            <w:vAlign w:val="center"/>
          </w:tcPr>
          <w:p w14:paraId="475E086A">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400" w:lineRule="exact"/>
              <w:ind w:firstLine="400" w:firstLineChars="200"/>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提高项目建设水平和资金使用效率，促进畜禽屠宰加工行业健康发展</w:t>
            </w:r>
            <w:r>
              <w:rPr>
                <w:rFonts w:hint="eastAsia"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延长产业链条，推动原州区草畜产业高质量发展</w:t>
            </w:r>
            <w:r>
              <w:rPr>
                <w:rFonts w:hint="eastAsia" w:eastAsia="宋体" w:cs="宋体"/>
                <w:i w:val="0"/>
                <w:color w:val="000000"/>
                <w:kern w:val="0"/>
                <w:sz w:val="20"/>
                <w:szCs w:val="20"/>
                <w:u w:val="none"/>
                <w:lang w:val="en-US" w:eastAsia="zh-CN" w:bidi="ar"/>
              </w:rPr>
              <w:t>。</w:t>
            </w:r>
          </w:p>
        </w:tc>
        <w:tc>
          <w:tcPr>
            <w:tcW w:w="423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54174">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20"/>
                <w:szCs w:val="20"/>
                <w:u w:val="none"/>
              </w:rPr>
            </w:pPr>
          </w:p>
        </w:tc>
      </w:tr>
      <w:tr w14:paraId="694B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0F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14:paraId="17961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66C5B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504EE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15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14:paraId="12F46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54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EA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82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08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年度指</w:t>
            </w:r>
          </w:p>
          <w:p w14:paraId="1AE61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EE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36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1F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未完成原因及拟采取的改进措施</w:t>
            </w:r>
          </w:p>
        </w:tc>
      </w:tr>
      <w:tr w14:paraId="42C6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E0D9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BA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914" w:type="dxa"/>
            <w:vMerge w:val="restart"/>
            <w:tcBorders>
              <w:top w:val="single" w:color="000000" w:sz="4" w:space="0"/>
              <w:left w:val="single" w:color="000000" w:sz="4" w:space="0"/>
              <w:right w:val="single" w:color="000000" w:sz="4" w:space="0"/>
            </w:tcBorders>
            <w:shd w:val="clear" w:color="auto" w:fill="FFFFFF"/>
            <w:noWrap w:val="0"/>
            <w:vAlign w:val="center"/>
          </w:tcPr>
          <w:p w14:paraId="11B2EF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FD5B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畜禽定点屠宰加工企业个数</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4320A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14:paraId="1D7EC4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769293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2F18E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AB1B6D2">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14:paraId="6B19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8ACA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left w:val="single" w:color="000000" w:sz="4" w:space="0"/>
              <w:right w:val="single" w:color="000000" w:sz="4" w:space="0"/>
            </w:tcBorders>
            <w:shd w:val="clear" w:color="auto" w:fill="FFFFFF"/>
            <w:noWrap w:val="0"/>
            <w:vAlign w:val="center"/>
          </w:tcPr>
          <w:p w14:paraId="49FBB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914" w:type="dxa"/>
            <w:vMerge w:val="continue"/>
            <w:tcBorders>
              <w:left w:val="single" w:color="000000" w:sz="4" w:space="0"/>
              <w:bottom w:val="single" w:color="000000" w:sz="4" w:space="0"/>
              <w:right w:val="single" w:color="000000" w:sz="4" w:space="0"/>
            </w:tcBorders>
            <w:shd w:val="clear" w:color="auto" w:fill="FFFFFF"/>
            <w:noWrap w:val="0"/>
            <w:vAlign w:val="center"/>
          </w:tcPr>
          <w:p w14:paraId="64F245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B1EAB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畜禽养殖主体个数</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1140C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14:paraId="07BA084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符合标准的养殖企业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E0F2C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19FD7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594EE2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14:paraId="1191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286D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B8B5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C29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32545C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屠宰资质</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0E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2E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《畜禽定点屠宰许可证》《动物防疫条件合格证》《排污许可证》《产地检疫证》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F4E524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D7D39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CBA4DF5">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2ECC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C6E9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C6F7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EA4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成本指标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38AD81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补贴资金</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7F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3756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100万元</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A8A57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A7163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D622D3B">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12B1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A5F3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C01D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FAFB6">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时效指标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328CC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项目实施期限</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74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A5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F783E3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27FC9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EE8BC59">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3052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3D70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DCEF13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B099F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2805" w:type="dxa"/>
            <w:gridSpan w:val="2"/>
            <w:tcBorders>
              <w:top w:val="single" w:color="000000" w:sz="4" w:space="0"/>
              <w:left w:val="single" w:color="000000" w:sz="4" w:space="0"/>
              <w:bottom w:val="single" w:color="auto" w:sz="4" w:space="0"/>
            </w:tcBorders>
            <w:shd w:val="clear" w:color="auto" w:fill="auto"/>
            <w:noWrap w:val="0"/>
            <w:vAlign w:val="center"/>
          </w:tcPr>
          <w:p w14:paraId="32CA68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屠宰企业、养殖主体收入</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CD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85A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增加</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EE4368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296F8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65611F8">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67F5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37AAD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6B7A6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4DE4F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14:paraId="29FC9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53692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009E6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30</w:t>
            </w:r>
          </w:p>
          <w:p w14:paraId="2FC52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w:t>
            </w:r>
            <w:r>
              <w:rPr>
                <w:rFonts w:hint="eastAsia" w:ascii="宋体" w:hAnsi="宋体" w:eastAsia="宋体" w:cs="宋体"/>
                <w:i w:val="0"/>
                <w:color w:val="000000"/>
                <w:kern w:val="0"/>
                <w:sz w:val="20"/>
                <w:szCs w:val="20"/>
                <w:highlight w:val="none"/>
                <w:u w:val="none"/>
                <w:lang w:val="en-US" w:eastAsia="zh-CN" w:bidi="ar"/>
              </w:rPr>
              <w:t>)</w:t>
            </w:r>
          </w:p>
        </w:tc>
        <w:tc>
          <w:tcPr>
            <w:tcW w:w="91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21372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805" w:type="dxa"/>
            <w:gridSpan w:val="2"/>
            <w:tcBorders>
              <w:top w:val="single" w:color="auto" w:sz="4" w:space="0"/>
              <w:left w:val="single" w:color="000000" w:sz="4" w:space="0"/>
              <w:bottom w:val="single" w:color="000000" w:sz="4" w:space="0"/>
              <w:right w:val="single" w:color="auto" w:sz="4" w:space="0"/>
            </w:tcBorders>
            <w:shd w:val="clear" w:color="auto" w:fill="auto"/>
            <w:noWrap w:val="0"/>
            <w:vAlign w:val="center"/>
          </w:tcPr>
          <w:p w14:paraId="7B9F23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畜禽产品产业链、附加值</w:t>
            </w:r>
          </w:p>
        </w:tc>
        <w:tc>
          <w:tcPr>
            <w:tcW w:w="44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6E46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6BA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延伸</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D1ABA7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FDE9E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A60362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0"/>
                <w:szCs w:val="20"/>
                <w:u w:val="none"/>
              </w:rPr>
            </w:pPr>
          </w:p>
        </w:tc>
      </w:tr>
      <w:tr w14:paraId="7862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CADDF4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7AD73DC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53D4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280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7561A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lang w:val="en-US"/>
              </w:rPr>
              <w:t>提升产业加工能力，延长产业链条，推动现代设施农业产业高质量发展</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B7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7E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持续</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0D9891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7B3C7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D1762DC">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6"/>
                <w:szCs w:val="16"/>
                <w:u w:val="none"/>
              </w:rPr>
            </w:pPr>
          </w:p>
        </w:tc>
      </w:tr>
      <w:tr w14:paraId="2D56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E9F2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B3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w:t>
            </w:r>
          </w:p>
          <w:p w14:paraId="46524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20分</w:t>
            </w:r>
            <w:r>
              <w:rPr>
                <w:rFonts w:hint="eastAsia" w:ascii="宋体" w:hAnsi="宋体" w:eastAsia="宋体" w:cs="宋体"/>
                <w:i w:val="0"/>
                <w:color w:val="000000"/>
                <w:kern w:val="0"/>
                <w:sz w:val="20"/>
                <w:szCs w:val="20"/>
                <w:highlight w:val="none"/>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D3F4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62CB5B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2805" w:type="dxa"/>
            <w:gridSpan w:val="2"/>
            <w:tcBorders>
              <w:top w:val="single" w:color="000000" w:sz="4" w:space="0"/>
              <w:left w:val="single" w:color="000000" w:sz="4" w:space="0"/>
              <w:bottom w:val="single" w:color="000000" w:sz="4" w:space="0"/>
            </w:tcBorders>
            <w:shd w:val="clear" w:color="auto" w:fill="FFFFFF"/>
            <w:noWrap w:val="0"/>
            <w:vAlign w:val="center"/>
          </w:tcPr>
          <w:p w14:paraId="55248C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屠宰企业、辖区内村集体经济组织、企业、合作社、家庭农场、养殖大户</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42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BD4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95%以上</w:t>
            </w:r>
          </w:p>
        </w:tc>
        <w:tc>
          <w:tcPr>
            <w:tcW w:w="7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7969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05A2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4FC9F">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20"/>
                <w:szCs w:val="20"/>
                <w:u w:val="none"/>
              </w:rPr>
            </w:pPr>
          </w:p>
        </w:tc>
      </w:tr>
      <w:tr w14:paraId="2D4A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7282" w:type="dxa"/>
            <w:gridSpan w:val="10"/>
            <w:tcBorders>
              <w:top w:val="single" w:color="000000" w:sz="4" w:space="0"/>
              <w:left w:val="single" w:color="000000" w:sz="4" w:space="0"/>
              <w:bottom w:val="single" w:color="000000" w:sz="4" w:space="0"/>
              <w:right w:val="single" w:color="000000" w:sz="4" w:space="0"/>
            </w:tcBorders>
            <w:noWrap w:val="0"/>
            <w:vAlign w:val="center"/>
          </w:tcPr>
          <w:p w14:paraId="2475FD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38" w:type="dxa"/>
            <w:gridSpan w:val="2"/>
            <w:tcBorders>
              <w:top w:val="single" w:color="000000" w:sz="4" w:space="0"/>
              <w:left w:val="single" w:color="000000" w:sz="4" w:space="0"/>
              <w:bottom w:val="single" w:color="000000" w:sz="4" w:space="0"/>
              <w:right w:val="single" w:color="000000" w:sz="4" w:space="0"/>
            </w:tcBorders>
            <w:noWrap w:val="0"/>
            <w:vAlign w:val="center"/>
          </w:tcPr>
          <w:p w14:paraId="5779204E">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eastAsia" w:ascii="宋体" w:hAnsi="宋体" w:eastAsia="宋体" w:cs="宋体"/>
                <w:b/>
                <w:i w:val="0"/>
                <w:color w:val="000000"/>
                <w:sz w:val="20"/>
                <w:szCs w:val="20"/>
                <w:u w:val="none"/>
              </w:rPr>
            </w:pPr>
          </w:p>
        </w:tc>
      </w:tr>
    </w:tbl>
    <w:p w14:paraId="40794C4A">
      <w:pPr>
        <w:keepNext w:val="0"/>
        <w:keepLines w:val="0"/>
        <w:pageBreakBefore w:val="0"/>
        <w:widowControl w:val="0"/>
        <w:tabs>
          <w:tab w:val="left" w:pos="721"/>
        </w:tabs>
        <w:kinsoku/>
        <w:wordWrap/>
        <w:overflowPunct/>
        <w:topLinePunct w:val="0"/>
        <w:autoSpaceDE/>
        <w:autoSpaceDN/>
        <w:bidi w:val="0"/>
        <w:adjustRightInd/>
        <w:snapToGrid/>
        <w:jc w:val="left"/>
        <w:rPr>
          <w:rFonts w:hint="eastAsia"/>
          <w:lang w:val="en-US" w:eastAsia="zh-CN"/>
        </w:rPr>
      </w:pPr>
    </w:p>
    <w:p w14:paraId="1B54299A">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51BE53AE">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701D5E91">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308A297F">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6E853AFE">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03F2937D">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47252D9A">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4BC61942">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0DD9AE36">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52574D40">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21B1E8C6">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615043ED">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08C0A525">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3C5D5FB7">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2F930A61">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04725C13">
      <w:pPr>
        <w:pStyle w:val="4"/>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kern w:val="2"/>
          <w:sz w:val="32"/>
          <w:szCs w:val="32"/>
          <w:lang w:val="en-US" w:eastAsia="zh-CN"/>
        </w:rPr>
      </w:pPr>
    </w:p>
    <w:p w14:paraId="3E6524DB">
      <w:pPr>
        <w:pStyle w:val="4"/>
        <w:pageBreakBefore w:val="0"/>
        <w:wordWrap/>
        <w:overflowPunct/>
        <w:topLinePunct w:val="0"/>
        <w:bidi w:val="0"/>
        <w:spacing w:line="560" w:lineRule="exact"/>
        <w:jc w:val="lef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附件2：</w:t>
      </w:r>
    </w:p>
    <w:p w14:paraId="153016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C1A8E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原州区2025年</w:t>
      </w:r>
      <w:r>
        <w:rPr>
          <w:rFonts w:hint="eastAsia" w:ascii="方正小标宋简体" w:hAnsi="方正小标宋简体" w:cs="方正小标宋简体"/>
          <w:b w:val="0"/>
          <w:bCs w:val="0"/>
          <w:sz w:val="44"/>
          <w:szCs w:val="44"/>
          <w:lang w:val="en-US" w:eastAsia="zh-CN"/>
        </w:rPr>
        <w:t>生猪</w:t>
      </w:r>
      <w:r>
        <w:rPr>
          <w:rFonts w:hint="eastAsia" w:ascii="方正小标宋简体" w:hAnsi="方正小标宋简体" w:eastAsia="方正小标宋简体" w:cs="方正小标宋简体"/>
          <w:b w:val="0"/>
          <w:bCs w:val="0"/>
          <w:sz w:val="44"/>
          <w:szCs w:val="44"/>
        </w:rPr>
        <w:t>定点屠宰加工</w:t>
      </w:r>
    </w:p>
    <w:p w14:paraId="492A7B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b w:val="0"/>
          <w:bCs w:val="0"/>
          <w:sz w:val="44"/>
          <w:szCs w:val="44"/>
        </w:rPr>
        <w:t>补贴项目实施方案</w:t>
      </w:r>
    </w:p>
    <w:p w14:paraId="3AF385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2816B8C9">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一、项目背景</w:t>
      </w:r>
    </w:p>
    <w:p w14:paraId="426E2E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随着人们生活水平的提高，对畜禽产品的质量和安全要求日益严格。为促进</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产业健康发展，提高产业发展水平，保障消费者“舌尖上的安全”，特制定本补贴项目实施方案。通过实施该项目，旨在提升</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定点屠宰加工企业的生产能力和技术水平，完善产业链条，促进产业可持续发展。</w:t>
      </w:r>
    </w:p>
    <w:p w14:paraId="4A5A5BD9">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二、补贴对象</w:t>
      </w:r>
    </w:p>
    <w:p w14:paraId="4001988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具有合法资质的畜禽定点屠宰加工企业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在本地区依法取得，《</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定点屠宰许可证》《动物防疫条件合格证》《排污许可证》等相关证照，且生产经营活动符合国家法律法规和相关标准要求的企业。</w:t>
      </w:r>
    </w:p>
    <w:p w14:paraId="4C33BC5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畜禽养殖主体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原州区辖区内出栏的</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并在具有合法资质的</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定点屠宰加工企业屠宰的村集体经济组织、企业、合作社、家庭农场、养殖大户。</w:t>
      </w:r>
    </w:p>
    <w:p w14:paraId="1B116F9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三、补贴标准</w:t>
      </w:r>
    </w:p>
    <w:p w14:paraId="4CC8789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养殖主体补贴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对辖区内村集体经济组织、企业、合作社、家庭农场、养殖大户饲养的生猪在原州区符合条件的屠宰企业进行屠宰的，给予养殖主体每头补贴100元。</w:t>
      </w:r>
    </w:p>
    <w:p w14:paraId="6287AA72">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屠宰企业补贴</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lang w:val="en-US" w:eastAsia="zh-CN" w:bidi="ar-SA"/>
        </w:rPr>
        <w:t>对在原州区符合条件的屠宰企业，每屠宰一头上述养殖主体送来的生猪，给予每头补贴10元。</w:t>
      </w:r>
    </w:p>
    <w:p w14:paraId="3CA426F5">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四、资金来源与规模</w:t>
      </w:r>
    </w:p>
    <w:p w14:paraId="70CE2C0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资金规模:</w:t>
      </w:r>
      <w:r>
        <w:rPr>
          <w:rFonts w:hint="eastAsia" w:ascii="仿宋_GB2312" w:hAnsi="仿宋_GB2312" w:eastAsia="仿宋_GB2312" w:cs="仿宋_GB2312"/>
          <w:b w:val="0"/>
          <w:bCs w:val="0"/>
          <w:kern w:val="2"/>
          <w:sz w:val="32"/>
          <w:szCs w:val="32"/>
          <w:lang w:val="en-US" w:eastAsia="zh-CN" w:bidi="ar-SA"/>
        </w:rPr>
        <w:t>计划投资</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00万元</w:t>
      </w:r>
    </w:p>
    <w:p w14:paraId="292C4EC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资金来源:</w:t>
      </w:r>
      <w:r>
        <w:rPr>
          <w:rFonts w:hint="eastAsia" w:ascii="仿宋_GB2312" w:hAnsi="仿宋_GB2312" w:eastAsia="仿宋_GB2312" w:cs="仿宋_GB2312"/>
          <w:b w:val="0"/>
          <w:bCs w:val="0"/>
          <w:kern w:val="2"/>
          <w:sz w:val="32"/>
          <w:szCs w:val="32"/>
          <w:lang w:val="en-US" w:eastAsia="zh-CN" w:bidi="ar-SA"/>
        </w:rPr>
        <w:t>中央衔接资金</w:t>
      </w:r>
    </w:p>
    <w:p w14:paraId="08F06BAC">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、实施步骤</w:t>
      </w:r>
    </w:p>
    <w:p w14:paraId="309787D3">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成立</w:t>
      </w:r>
      <w:r>
        <w:rPr>
          <w:rFonts w:hint="eastAsia" w:ascii="楷体_GB2312" w:hAnsi="楷体_GB2312" w:eastAsia="楷体_GB2312" w:cs="楷体_GB2312"/>
          <w:b/>
          <w:bCs/>
          <w:sz w:val="32"/>
          <w:szCs w:val="32"/>
        </w:rPr>
        <w:t>组织领导</w:t>
      </w:r>
      <w:r>
        <w:rPr>
          <w:rFonts w:hint="eastAsia" w:ascii="楷体_GB2312" w:hAnsi="楷体_GB2312" w:eastAsia="楷体_GB2312" w:cs="楷体_GB2312"/>
          <w:b/>
          <w:bCs/>
          <w:sz w:val="32"/>
          <w:szCs w:val="32"/>
          <w:lang w:val="en-US" w:eastAsia="zh-CN"/>
        </w:rPr>
        <w:t>与方案制定（2月25日-3月1日）</w:t>
      </w:r>
    </w:p>
    <w:p w14:paraId="5AFE11F5">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为确保项目顺利实施，成立项目领导实施小组。</w:t>
      </w:r>
    </w:p>
    <w:p w14:paraId="3457EE8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组长:陈建银  区动物疾病预防控制中心主任</w:t>
      </w:r>
    </w:p>
    <w:p w14:paraId="3C38E54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王永奇  区农业农村局规财股股长</w:t>
      </w:r>
    </w:p>
    <w:p w14:paraId="7CD84C9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成员:王建武  区动物疾病预防控制中心副主任</w:t>
      </w:r>
    </w:p>
    <w:p w14:paraId="0DA3300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王明宏  区动物疾病预防控制中心副主任</w:t>
      </w:r>
    </w:p>
    <w:p w14:paraId="594199A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丁吉斌  区动物疾病预防控制中心办公室主任</w:t>
      </w:r>
      <w:r>
        <w:rPr>
          <w:rFonts w:hint="eastAsia" w:ascii="仿宋_GB2312" w:hAnsi="仿宋_GB2312" w:eastAsia="仿宋_GB2312" w:cs="仿宋_GB2312"/>
          <w:sz w:val="32"/>
          <w:szCs w:val="32"/>
          <w:lang w:val="en-US" w:eastAsia="zh-CN"/>
        </w:rPr>
        <w:tab/>
      </w:r>
    </w:p>
    <w:p w14:paraId="0867C6A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李红娟  区动物疾病预防控制中心财务负责人</w:t>
      </w:r>
    </w:p>
    <w:p w14:paraId="1CDA02C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柳继文  好水川家禽屠宰场驻场官方兽医</w:t>
      </w:r>
    </w:p>
    <w:p w14:paraId="555E478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default"/>
          <w:lang w:val="en-US" w:eastAsia="zh-CN"/>
        </w:rPr>
      </w:pPr>
      <w:r>
        <w:rPr>
          <w:rFonts w:hint="eastAsia" w:ascii="仿宋_GB2312" w:hAnsi="仿宋_GB2312" w:eastAsia="仿宋_GB2312" w:cs="仿宋_GB2312"/>
          <w:sz w:val="32"/>
          <w:szCs w:val="32"/>
          <w:lang w:val="en-US" w:eastAsia="zh-CN"/>
        </w:rPr>
        <w:t>李  亮  星创生猪定点屠宰场驻场官方兽医</w:t>
      </w:r>
    </w:p>
    <w:p w14:paraId="6789C4D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领导小组主要负责制定项目实施方案、资金落实、项目进展情况督查、建设任务对接落实、基础信息报送、验收、公示、资金兑付、总结等工作。</w:t>
      </w:r>
    </w:p>
    <w:p w14:paraId="660101F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项目实施阶段</w:t>
      </w:r>
      <w:r>
        <w:rPr>
          <w:rFonts w:hint="eastAsia" w:ascii="楷体_GB2312" w:hAnsi="楷体_GB2312" w:eastAsia="楷体_GB2312" w:cs="楷体_GB2312"/>
          <w:b/>
          <w:bCs/>
          <w:sz w:val="32"/>
          <w:szCs w:val="32"/>
          <w:lang w:val="en-US" w:eastAsia="zh-CN"/>
        </w:rPr>
        <w:t>（3月-10月）</w:t>
      </w:r>
    </w:p>
    <w:p w14:paraId="4AAC311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满足</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lang w:val="en-US" w:eastAsia="zh-CN"/>
        </w:rPr>
        <w:t>屠宰</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的企业按照项目申报方案和建设规划，组织实施项目建设工作，确保项目按时、按质、按量完成。在项目实施过程中，企业需定期向</w:t>
      </w:r>
      <w:r>
        <w:rPr>
          <w:rFonts w:hint="eastAsia" w:ascii="仿宋_GB2312" w:hAnsi="仿宋_GB2312" w:eastAsia="仿宋_GB2312" w:cs="仿宋_GB2312"/>
          <w:sz w:val="32"/>
          <w:szCs w:val="32"/>
          <w:lang w:val="en-US" w:eastAsia="zh-CN"/>
        </w:rPr>
        <w:t>区动物疾病预防控制中心</w:t>
      </w:r>
      <w:r>
        <w:rPr>
          <w:rFonts w:hint="eastAsia" w:ascii="仿宋_GB2312" w:hAnsi="仿宋_GB2312" w:eastAsia="仿宋_GB2312" w:cs="仿宋_GB2312"/>
          <w:sz w:val="32"/>
          <w:szCs w:val="32"/>
        </w:rPr>
        <w:t>报告项目进展情况，接受相关部门的监督检查。</w:t>
      </w:r>
    </w:p>
    <w:p w14:paraId="7910BA5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）项目验收阶段</w:t>
      </w:r>
      <w:r>
        <w:rPr>
          <w:rFonts w:hint="eastAsia" w:ascii="楷体_GB2312" w:hAnsi="楷体_GB2312" w:eastAsia="楷体_GB2312" w:cs="楷体_GB2312"/>
          <w:b/>
          <w:bCs/>
          <w:sz w:val="32"/>
          <w:szCs w:val="32"/>
          <w:lang w:val="en-US" w:eastAsia="zh-CN"/>
        </w:rPr>
        <w:t>（6月、10月）</w:t>
      </w:r>
    </w:p>
    <w:p w14:paraId="4B02680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分阶段进行验收，项目完成后，由实施单位自验，并及时将自验结果及相关资料报送区动物疾病预防控制中心;区动物疾病预防控制中心收集、整理相关资料，并对项目进行验收，验收结果在政府网站公示(公示天数不少于10天)无异议后，及时兑付资金。</w:t>
      </w:r>
    </w:p>
    <w:p w14:paraId="1E696977">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）补贴资金发放阶段</w:t>
      </w:r>
      <w:r>
        <w:rPr>
          <w:rFonts w:hint="eastAsia" w:ascii="楷体_GB2312" w:hAnsi="楷体_GB2312" w:eastAsia="楷体_GB2312" w:cs="楷体_GB2312"/>
          <w:b/>
          <w:bCs/>
          <w:sz w:val="32"/>
          <w:szCs w:val="32"/>
          <w:lang w:val="en-US" w:eastAsia="zh-CN"/>
        </w:rPr>
        <w:t>（6月、10月）</w:t>
      </w:r>
    </w:p>
    <w:p w14:paraId="59B560D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根据项目验收结果，</w:t>
      </w:r>
      <w:r>
        <w:rPr>
          <w:rFonts w:hint="eastAsia" w:ascii="仿宋_GB2312" w:hAnsi="仿宋_GB2312" w:eastAsia="仿宋_GB2312" w:cs="仿宋_GB2312"/>
          <w:sz w:val="32"/>
          <w:szCs w:val="32"/>
          <w:lang w:val="en-US" w:eastAsia="zh-CN"/>
        </w:rPr>
        <w:t>区动物疾病预防控制中心</w:t>
      </w:r>
      <w:r>
        <w:rPr>
          <w:rFonts w:hint="eastAsia" w:ascii="仿宋_GB2312" w:hAnsi="仿宋_GB2312" w:eastAsia="仿宋_GB2312" w:cs="仿宋_GB2312"/>
          <w:sz w:val="32"/>
          <w:szCs w:val="32"/>
        </w:rPr>
        <w:t>按照规定程序将补贴资金发放给企业。补贴资金发放采用转账方式，直接拨付到企业的银行账户，确保资金安全、及时到位。</w:t>
      </w:r>
    </w:p>
    <w:p w14:paraId="5C22FC5C">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六、监督管理</w:t>
      </w:r>
    </w:p>
    <w:p w14:paraId="6F0D619A">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建立健全项目监管机制</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加强对</w:t>
      </w:r>
      <w:r>
        <w:rPr>
          <w:rFonts w:hint="eastAsia" w:ascii="仿宋_GB2312" w:hAnsi="仿宋_GB2312" w:cs="仿宋_GB2312"/>
          <w:sz w:val="32"/>
          <w:szCs w:val="32"/>
          <w:lang w:val="en-US" w:eastAsia="zh-CN"/>
        </w:rPr>
        <w:t>生猪</w:t>
      </w:r>
      <w:r>
        <w:rPr>
          <w:rFonts w:hint="eastAsia" w:ascii="仿宋_GB2312" w:hAnsi="仿宋_GB2312" w:eastAsia="仿宋_GB2312" w:cs="仿宋_GB2312"/>
          <w:sz w:val="32"/>
          <w:szCs w:val="32"/>
        </w:rPr>
        <w:t>定点屠宰加工补贴项目的日常监管，建立项目跟踪服务制度，定期对项目实施情况进行检查和指导，及时发现和解决项目实施过程中出现的问题。</w:t>
      </w:r>
    </w:p>
    <w:p w14:paraId="7C73773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加强补贴资金监管</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加强对补贴资金的管理和监督，确保补贴资金专款专用，严禁截留、挪用、虚报冒领等行为。对违反资金管理规定的，依法依规严肃处理。</w:t>
      </w:r>
    </w:p>
    <w:p w14:paraId="4FE7137B">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）强化企业主体责任。</w:t>
      </w:r>
      <w:r>
        <w:rPr>
          <w:rFonts w:hint="eastAsia" w:ascii="仿宋_GB2312" w:hAnsi="仿宋_GB2312" w:eastAsia="仿宋_GB2312" w:cs="仿宋_GB2312"/>
          <w:sz w:val="32"/>
          <w:szCs w:val="32"/>
        </w:rPr>
        <w:t>企业要严格按照项目申报方案和建设规划组织实施项目，确保项目建设质量和资金使用效益。同时，要加强安全生产管理，落实环保措施，保障畜禽产品质量安全。</w:t>
      </w:r>
    </w:p>
    <w:p w14:paraId="0CB8684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）建立项目档案管理制度。</w:t>
      </w:r>
      <w:r>
        <w:rPr>
          <w:rFonts w:hint="eastAsia" w:ascii="仿宋_GB2312" w:hAnsi="仿宋_GB2312" w:eastAsia="仿宋_GB2312" w:cs="仿宋_GB2312"/>
          <w:sz w:val="32"/>
          <w:szCs w:val="32"/>
        </w:rPr>
        <w:t>建立畜禽定点屠宰加工补贴项目档案，对项目实施、资金发放等全过程资料进行归档保存，以备查阅和审计。</w:t>
      </w:r>
    </w:p>
    <w:p w14:paraId="6DFAA54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七、绩效评价</w:t>
      </w:r>
    </w:p>
    <w:p w14:paraId="36FCCF7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）制定绩效评价指标体系。</w:t>
      </w:r>
      <w:r>
        <w:rPr>
          <w:rFonts w:hint="eastAsia" w:ascii="仿宋_GB2312" w:hAnsi="仿宋_GB2312" w:eastAsia="仿宋_GB2312" w:cs="仿宋_GB2312"/>
          <w:sz w:val="32"/>
          <w:szCs w:val="32"/>
        </w:rPr>
        <w:t>根据项目目标和任务，制定科学合理的绩效评价指标体系，包括项目建设进度、建设质量、资金使用效益、畜禽产品质量安全、产业带动作用等方面的指标。</w:t>
      </w:r>
    </w:p>
    <w:p w14:paraId="350F6DD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）开展绩效评价工作。</w:t>
      </w:r>
      <w:r>
        <w:rPr>
          <w:rFonts w:hint="eastAsia" w:ascii="仿宋_GB2312" w:hAnsi="仿宋_GB2312" w:eastAsia="仿宋_GB2312" w:cs="仿宋_GB2312"/>
          <w:sz w:val="32"/>
          <w:szCs w:val="32"/>
        </w:rPr>
        <w:t>项目实施完成后，对项目进行绩效评价，通过实地考察、问卷调查、数据分析等方式，对项目的实施效果进行全面评价。</w:t>
      </w:r>
    </w:p>
    <w:p w14:paraId="16CE01B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）应用绩效评价结果。</w:t>
      </w:r>
      <w:r>
        <w:rPr>
          <w:rFonts w:hint="eastAsia" w:ascii="仿宋_GB2312" w:hAnsi="仿宋_GB2312" w:eastAsia="仿宋_GB2312" w:cs="仿宋_GB2312"/>
          <w:sz w:val="32"/>
          <w:szCs w:val="32"/>
        </w:rPr>
        <w:t>将绩效评价结果作为项目后续支持和企业信用评价的重要依据。对绩效评价优秀的企业，在今后的项目申报和资金安排上给予优先支持。</w:t>
      </w:r>
    </w:p>
    <w:p w14:paraId="7CEAB95E">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14:paraId="5B47C0B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14:paraId="53C5369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b w:val="0"/>
          <w:bCs w:val="0"/>
          <w:kern w:val="2"/>
          <w:sz w:val="32"/>
          <w:szCs w:val="32"/>
          <w:lang w:val="en-US" w:eastAsia="zh-CN" w:bidi="ar-SA"/>
        </w:rPr>
        <w:t>2.1</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定点屠宰加工环节补贴项目备案表</w:t>
      </w:r>
    </w:p>
    <w:p w14:paraId="6B7CA40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1440" w:firstLineChars="45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w:t>
      </w:r>
      <w:r>
        <w:rPr>
          <w:rFonts w:hint="eastAsia" w:ascii="仿宋_GB2312" w:hAnsi="仿宋_GB2312" w:eastAsia="仿宋_GB2312" w:cs="仿宋_GB2312"/>
          <w:sz w:val="32"/>
          <w:szCs w:val="32"/>
          <w:lang w:val="en-US" w:eastAsia="zh-CN"/>
        </w:rPr>
        <w:t>绩效考核实施方案</w:t>
      </w:r>
    </w:p>
    <w:p w14:paraId="4CD53E96">
      <w:pPr>
        <w:pStyle w:val="2"/>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54"/>
        <w:gridCol w:w="3504"/>
        <w:gridCol w:w="1337"/>
        <w:gridCol w:w="2180"/>
      </w:tblGrid>
      <w:tr w14:paraId="22E1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trPr>
        <w:tc>
          <w:tcPr>
            <w:tcW w:w="5000" w:type="pct"/>
            <w:gridSpan w:val="4"/>
            <w:noWrap w:val="0"/>
            <w:vAlign w:val="top"/>
          </w:tcPr>
          <w:p w14:paraId="51E7A8C3">
            <w:pPr>
              <w:keepNext w:val="0"/>
              <w:keepLines w:val="0"/>
              <w:pageBreakBefore w:val="0"/>
              <w:widowControl w:val="0"/>
              <w:kinsoku/>
              <w:wordWrap/>
              <w:overflowPunct/>
              <w:topLinePunct w:val="0"/>
              <w:autoSpaceDE/>
              <w:autoSpaceDN/>
              <w:bidi w:val="0"/>
              <w:adjustRightInd/>
              <w:snapToGrid w:val="0"/>
              <w:spacing w:before="0" w:beforeLines="0" w:after="0" w:afterLines="0" w:line="530" w:lineRule="exact"/>
              <w:ind w:right="0" w:right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附</w:t>
            </w:r>
            <w:r>
              <w:rPr>
                <w:rFonts w:hint="eastAsia" w:ascii="仿宋_GB2312" w:hAnsi="仿宋_GB2312" w:eastAsia="仿宋_GB2312" w:cs="仿宋_GB2312"/>
                <w:b w:val="0"/>
                <w:bCs w:val="0"/>
                <w:sz w:val="32"/>
                <w:szCs w:val="32"/>
                <w:highlight w:val="none"/>
                <w:lang w:eastAsia="zh-CN"/>
              </w:rPr>
              <w:t>件</w:t>
            </w:r>
            <w:r>
              <w:rPr>
                <w:rFonts w:hint="eastAsia" w:ascii="仿宋_GB2312" w:hAnsi="仿宋_GB2312" w:cs="仿宋_GB2312"/>
                <w:b w:val="0"/>
                <w:bCs w:val="0"/>
                <w:sz w:val="32"/>
                <w:szCs w:val="32"/>
                <w:highlight w:val="none"/>
                <w:lang w:val="en-US" w:eastAsia="zh-CN"/>
              </w:rPr>
              <w:t>2.1</w:t>
            </w:r>
            <w:r>
              <w:rPr>
                <w:rFonts w:hint="eastAsia" w:ascii="仿宋_GB2312" w:hAnsi="仿宋_GB2312" w:eastAsia="仿宋_GB2312" w:cs="仿宋_GB2312"/>
                <w:b w:val="0"/>
                <w:bCs w:val="0"/>
                <w:sz w:val="32"/>
                <w:szCs w:val="32"/>
                <w:highlight w:val="none"/>
                <w:lang w:val="en-US" w:eastAsia="zh-CN"/>
              </w:rPr>
              <w:t>：</w:t>
            </w:r>
          </w:p>
          <w:p w14:paraId="16B9A057">
            <w:pPr>
              <w:keepNext w:val="0"/>
              <w:keepLines w:val="0"/>
              <w:pageBreakBefore w:val="0"/>
              <w:widowControl w:val="0"/>
              <w:kinsoku/>
              <w:wordWrap/>
              <w:overflowPunct/>
              <w:topLinePunct w:val="0"/>
              <w:autoSpaceDE/>
              <w:autoSpaceDN/>
              <w:bidi w:val="0"/>
              <w:adjustRightInd/>
              <w:snapToGrid w:val="0"/>
              <w:spacing w:before="0" w:beforeLines="0" w:after="0" w:afterLines="0" w:line="530" w:lineRule="exact"/>
              <w:ind w:right="0" w:right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w:t>
            </w: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lang w:val="en-US" w:eastAsia="zh-CN"/>
              </w:rPr>
              <w:t>年</w:t>
            </w:r>
            <w:r>
              <w:rPr>
                <w:rFonts w:hint="eastAsia" w:ascii="仿宋_GB2312" w:hAnsi="仿宋_GB2312" w:cs="仿宋_GB2312"/>
                <w:b/>
                <w:bCs/>
                <w:sz w:val="32"/>
                <w:szCs w:val="32"/>
                <w:lang w:val="en-US" w:eastAsia="zh-CN"/>
              </w:rPr>
              <w:t>中央</w:t>
            </w:r>
            <w:r>
              <w:rPr>
                <w:rFonts w:hint="eastAsia" w:ascii="仿宋_GB2312" w:hAnsi="仿宋_GB2312" w:eastAsia="仿宋_GB2312" w:cs="仿宋_GB2312"/>
                <w:b/>
                <w:bCs/>
                <w:sz w:val="32"/>
                <w:szCs w:val="32"/>
                <w:lang w:val="en-US" w:eastAsia="zh-CN"/>
              </w:rPr>
              <w:t>财政支农项目备案表</w:t>
            </w:r>
          </w:p>
          <w:p w14:paraId="3181E128">
            <w:pPr>
              <w:keepNext w:val="0"/>
              <w:keepLines w:val="0"/>
              <w:widowControl/>
              <w:suppressLineNumbers w:val="0"/>
              <w:ind w:firstLineChars="100"/>
              <w:jc w:val="left"/>
              <w:textAlignment w:val="top"/>
              <w:rPr>
                <w:rFonts w:hint="default" w:ascii="Times New Roman" w:hAnsi="Times New Roman" w:eastAsia="宋体" w:cs="Times New Roman"/>
                <w:i w:val="0"/>
                <w:color w:val="000000"/>
                <w:kern w:val="0"/>
                <w:sz w:val="24"/>
                <w:szCs w:val="24"/>
                <w:u w:val="none"/>
                <w:lang w:val="en-US" w:eastAsia="zh-CN" w:bidi="ar"/>
              </w:rPr>
            </w:pPr>
          </w:p>
          <w:p w14:paraId="57BE0B7E">
            <w:pPr>
              <w:keepNext w:val="0"/>
              <w:keepLines w:val="0"/>
              <w:widowControl/>
              <w:suppressLineNumbers w:val="0"/>
              <w:jc w:val="left"/>
              <w:textAlignment w:val="top"/>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市、县（区）名称：固原市原州区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主管单位：原州区农业农村局</w:t>
            </w:r>
          </w:p>
        </w:tc>
      </w:tr>
      <w:tr w14:paraId="6351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815D8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33E26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原州区2025年生猪定点屠宰加工环节补贴项目</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0629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任务类别</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122B6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指导性</w:t>
            </w:r>
          </w:p>
        </w:tc>
      </w:tr>
      <w:tr w14:paraId="0184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8D69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项目实施单位</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5168C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原州区动物疾病预防控制中心</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CCBC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实施地点</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682B3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原州区</w:t>
            </w:r>
          </w:p>
        </w:tc>
      </w:tr>
      <w:tr w14:paraId="1CD3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45" w:type="pct"/>
            <w:tcBorders>
              <w:top w:val="single" w:color="000000" w:sz="4" w:space="0"/>
              <w:left w:val="single" w:color="000000" w:sz="4" w:space="0"/>
              <w:bottom w:val="single" w:color="000000" w:sz="4" w:space="0"/>
              <w:right w:val="single" w:color="000000" w:sz="4" w:space="0"/>
            </w:tcBorders>
            <w:noWrap w:val="0"/>
            <w:vAlign w:val="top"/>
          </w:tcPr>
          <w:p w14:paraId="754E8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498DF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陈建银</w:t>
            </w:r>
          </w:p>
        </w:tc>
        <w:tc>
          <w:tcPr>
            <w:tcW w:w="753" w:type="pct"/>
            <w:tcBorders>
              <w:top w:val="single" w:color="000000" w:sz="4" w:space="0"/>
              <w:left w:val="single" w:color="000000" w:sz="4" w:space="0"/>
              <w:bottom w:val="single" w:color="000000" w:sz="4" w:space="0"/>
              <w:right w:val="single" w:color="000000" w:sz="4" w:space="0"/>
            </w:tcBorders>
            <w:noWrap w:val="0"/>
            <w:vAlign w:val="top"/>
          </w:tcPr>
          <w:p w14:paraId="26DC7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2E894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p>
        </w:tc>
      </w:tr>
      <w:tr w14:paraId="3BAA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045" w:type="pct"/>
            <w:tcBorders>
              <w:top w:val="single" w:color="000000" w:sz="4" w:space="0"/>
              <w:left w:val="single" w:color="000000" w:sz="4" w:space="0"/>
              <w:bottom w:val="single" w:color="000000" w:sz="4" w:space="0"/>
              <w:right w:val="single" w:color="000000" w:sz="4" w:space="0"/>
            </w:tcBorders>
            <w:noWrap w:val="0"/>
            <w:vAlign w:val="top"/>
          </w:tcPr>
          <w:p w14:paraId="2FAD8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申请财政补助资金（万元）</w:t>
            </w:r>
            <w:r>
              <w:rPr>
                <w:rFonts w:hint="eastAsia" w:ascii="宋体" w:hAnsi="宋体" w:eastAsia="宋体" w:cs="宋体"/>
                <w:i w:val="0"/>
                <w:color w:val="000000"/>
                <w:kern w:val="0"/>
                <w:sz w:val="24"/>
                <w:szCs w:val="24"/>
                <w:u w:val="none"/>
                <w:lang w:val="en-US" w:eastAsia="zh-CN" w:bidi="ar"/>
              </w:rPr>
              <w:tab/>
            </w:r>
          </w:p>
        </w:tc>
        <w:tc>
          <w:tcPr>
            <w:tcW w:w="1974" w:type="pct"/>
            <w:tcBorders>
              <w:top w:val="single" w:color="000000" w:sz="4" w:space="0"/>
              <w:left w:val="single" w:color="000000" w:sz="4" w:space="0"/>
              <w:bottom w:val="single" w:color="000000" w:sz="4" w:space="0"/>
              <w:right w:val="single" w:color="000000" w:sz="4" w:space="0"/>
            </w:tcBorders>
            <w:noWrap w:val="0"/>
            <w:vAlign w:val="center"/>
          </w:tcPr>
          <w:p w14:paraId="02144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53" w:type="pct"/>
            <w:tcBorders>
              <w:top w:val="single" w:color="000000" w:sz="4" w:space="0"/>
              <w:left w:val="single" w:color="000000" w:sz="4" w:space="0"/>
              <w:bottom w:val="single" w:color="000000" w:sz="4" w:space="0"/>
              <w:right w:val="single" w:color="000000" w:sz="4" w:space="0"/>
            </w:tcBorders>
            <w:noWrap w:val="0"/>
            <w:vAlign w:val="top"/>
          </w:tcPr>
          <w:p w14:paraId="68B22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财政补助资金（万元）</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14:paraId="1841A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14:paraId="117E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0" w:hRule="atLeast"/>
        </w:trPr>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CC9488D">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项目建设内容</w:t>
            </w:r>
          </w:p>
        </w:tc>
        <w:tc>
          <w:tcPr>
            <w:tcW w:w="3954" w:type="pct"/>
            <w:gridSpan w:val="3"/>
            <w:tcBorders>
              <w:top w:val="single" w:color="000000" w:sz="4" w:space="0"/>
              <w:left w:val="single" w:color="000000" w:sz="4" w:space="0"/>
              <w:bottom w:val="single" w:color="000000" w:sz="4" w:space="0"/>
              <w:right w:val="single" w:color="000000" w:sz="4" w:space="0"/>
            </w:tcBorders>
            <w:noWrap w:val="0"/>
            <w:vAlign w:val="center"/>
          </w:tcPr>
          <w:p w14:paraId="14F364CA">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top"/>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具有合法资质的生猪定点屠宰加工企业，在本地区依法取得，《畜禽定点屠宰许可证》《动物防疫条件合格证》《排污许可证》等相关证照，且生产经营活动符合国家法律法规和相关标准要求的企业以实际屠宰数量进行补贴。</w:t>
            </w:r>
          </w:p>
          <w:p w14:paraId="59431918">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2.原州区辖区内出栏的生猪并在具有合法资质的生猪定点屠宰加工企业屠宰的村集体经济组织、企业、合作社、家庭农场、养殖大户以实际屠宰数量进行补贴。</w:t>
            </w:r>
          </w:p>
        </w:tc>
      </w:tr>
      <w:tr w14:paraId="7EEB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045" w:type="pct"/>
            <w:tcBorders>
              <w:left w:val="single" w:color="000000" w:sz="4" w:space="0"/>
              <w:bottom w:val="single" w:color="000000" w:sz="4" w:space="0"/>
              <w:right w:val="single" w:color="000000" w:sz="4" w:space="0"/>
            </w:tcBorders>
            <w:noWrap w:val="0"/>
            <w:vAlign w:val="center"/>
          </w:tcPr>
          <w:p w14:paraId="28A9615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w:t>
            </w:r>
          </w:p>
          <w:p w14:paraId="6C6416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w:t>
            </w:r>
          </w:p>
        </w:tc>
        <w:tc>
          <w:tcPr>
            <w:tcW w:w="3954" w:type="pct"/>
            <w:gridSpan w:val="3"/>
            <w:tcBorders>
              <w:top w:val="single" w:color="000000" w:sz="4" w:space="0"/>
              <w:left w:val="single" w:color="000000" w:sz="4" w:space="0"/>
              <w:bottom w:val="single" w:color="000000" w:sz="4" w:space="0"/>
              <w:right w:val="single" w:color="000000" w:sz="4" w:space="0"/>
            </w:tcBorders>
            <w:noWrap w:val="0"/>
            <w:vAlign w:val="center"/>
          </w:tcPr>
          <w:p w14:paraId="6717162C">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宋体" w:hAnsi="宋体" w:eastAsia="仿宋_GB2312"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该项目</w:t>
            </w:r>
            <w:r>
              <w:rPr>
                <w:rFonts w:hint="eastAsia" w:eastAsia="宋体" w:cs="宋体"/>
                <w:i w:val="0"/>
                <w:color w:val="000000"/>
                <w:kern w:val="0"/>
                <w:sz w:val="24"/>
                <w:szCs w:val="24"/>
                <w:u w:val="none"/>
                <w:lang w:val="en-US" w:eastAsia="zh-CN" w:bidi="ar"/>
              </w:rPr>
              <w:t>的实施</w:t>
            </w:r>
            <w:r>
              <w:rPr>
                <w:rFonts w:hint="eastAsia" w:ascii="宋体" w:hAnsi="宋体" w:eastAsia="宋体" w:cs="宋体"/>
                <w:i w:val="0"/>
                <w:color w:val="000000"/>
                <w:kern w:val="0"/>
                <w:sz w:val="24"/>
                <w:szCs w:val="24"/>
                <w:u w:val="none"/>
                <w:lang w:val="en-US" w:eastAsia="zh-CN" w:bidi="ar"/>
              </w:rPr>
              <w:t>不仅可以解决</w:t>
            </w:r>
            <w:r>
              <w:rPr>
                <w:rFonts w:hint="eastAsia" w:eastAsia="宋体" w:cs="宋体"/>
                <w:i w:val="0"/>
                <w:color w:val="000000"/>
                <w:kern w:val="0"/>
                <w:sz w:val="24"/>
                <w:szCs w:val="24"/>
                <w:u w:val="none"/>
                <w:lang w:val="en-US" w:eastAsia="zh-CN" w:bidi="ar"/>
              </w:rPr>
              <w:t>养殖户畜禽出栏</w:t>
            </w:r>
            <w:r>
              <w:rPr>
                <w:rFonts w:hint="eastAsia" w:ascii="宋体" w:hAnsi="宋体" w:eastAsia="宋体" w:cs="宋体"/>
                <w:i w:val="0"/>
                <w:color w:val="000000"/>
                <w:kern w:val="0"/>
                <w:sz w:val="24"/>
                <w:szCs w:val="24"/>
                <w:u w:val="none"/>
                <w:lang w:val="en-US" w:eastAsia="zh-CN" w:bidi="ar"/>
              </w:rPr>
              <w:t>难的问题，</w:t>
            </w:r>
            <w:r>
              <w:rPr>
                <w:rFonts w:hint="eastAsia" w:eastAsia="宋体" w:cs="宋体"/>
                <w:i w:val="0"/>
                <w:color w:val="000000"/>
                <w:kern w:val="0"/>
                <w:sz w:val="24"/>
                <w:szCs w:val="24"/>
                <w:u w:val="none"/>
                <w:lang w:val="en-US" w:eastAsia="zh-CN" w:bidi="ar"/>
              </w:rPr>
              <w:t>同时又</w:t>
            </w:r>
            <w:r>
              <w:rPr>
                <w:rFonts w:hint="eastAsia" w:ascii="宋体" w:hAnsi="宋体" w:eastAsia="宋体" w:cs="宋体"/>
                <w:i w:val="0"/>
                <w:color w:val="000000"/>
                <w:kern w:val="0"/>
                <w:sz w:val="24"/>
                <w:szCs w:val="24"/>
                <w:u w:val="none"/>
                <w:lang w:val="en-US" w:eastAsia="zh-CN" w:bidi="ar"/>
              </w:rPr>
              <w:t>增加收入。可以带动当地畜牧业、运输、加工及贸易等多行业的发展，延长产业链，增加附加值</w:t>
            </w:r>
            <w:r>
              <w:rPr>
                <w:rFonts w:hint="eastAsia" w:eastAsia="宋体" w:cs="宋体"/>
                <w:i w:val="0"/>
                <w:color w:val="000000"/>
                <w:kern w:val="0"/>
                <w:sz w:val="24"/>
                <w:szCs w:val="24"/>
                <w:u w:val="none"/>
                <w:lang w:val="en-US" w:eastAsia="zh-CN" w:bidi="ar"/>
              </w:rPr>
              <w:t>。</w:t>
            </w:r>
          </w:p>
        </w:tc>
      </w:tr>
      <w:tr w14:paraId="6E6A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5" w:hRule="atLeast"/>
        </w:trPr>
        <w:tc>
          <w:tcPr>
            <w:tcW w:w="10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9705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审核</w:t>
            </w:r>
          </w:p>
          <w:p w14:paraId="2EC89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意见</w:t>
            </w:r>
          </w:p>
        </w:tc>
        <w:tc>
          <w:tcPr>
            <w:tcW w:w="1974" w:type="pct"/>
            <w:vMerge w:val="restart"/>
            <w:tcBorders>
              <w:top w:val="single" w:color="000000" w:sz="4" w:space="0"/>
              <w:left w:val="single" w:color="000000" w:sz="4" w:space="0"/>
              <w:bottom w:val="single" w:color="000000" w:sz="4" w:space="0"/>
            </w:tcBorders>
            <w:noWrap w:val="0"/>
            <w:vAlign w:val="top"/>
          </w:tcPr>
          <w:p w14:paraId="23F40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35E49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3182C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74DFD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农业农村部门意见：</w:t>
            </w:r>
          </w:p>
          <w:p w14:paraId="34256AE2">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eastAsia"/>
                <w:lang w:val="en-US" w:eastAsia="zh-CN"/>
              </w:rPr>
            </w:pPr>
          </w:p>
          <w:p w14:paraId="3F823AE2">
            <w:pPr>
              <w:rPr>
                <w:rFonts w:hint="eastAsia"/>
                <w:lang w:val="en-US" w:eastAsia="zh-CN"/>
              </w:rPr>
            </w:pPr>
          </w:p>
          <w:p w14:paraId="652724F3">
            <w:pPr>
              <w:pStyle w:val="2"/>
              <w:rPr>
                <w:rFonts w:hint="eastAsia"/>
                <w:lang w:val="en-US" w:eastAsia="zh-CN"/>
              </w:rPr>
            </w:pPr>
          </w:p>
          <w:p w14:paraId="37DA3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p>
          <w:p w14:paraId="165C9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2BE19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1980" w:type="pct"/>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579FE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2D1EE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099ED5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72662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财政部门意见：</w:t>
            </w:r>
          </w:p>
          <w:p w14:paraId="71195C7D">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eastAsia"/>
                <w:lang w:val="en-US" w:eastAsia="zh-CN"/>
              </w:rPr>
            </w:pPr>
          </w:p>
          <w:p w14:paraId="74CC1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3FA2C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03BFF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1ABA2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p>
          <w:p w14:paraId="49337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p w14:paraId="02975E0C">
            <w:pPr>
              <w:keepNext w:val="0"/>
              <w:keepLines w:val="0"/>
              <w:pageBreakBefore w:val="0"/>
              <w:widowControl/>
              <w:suppressLineNumbers w:val="0"/>
              <w:tabs>
                <w:tab w:val="center" w:pos="1798"/>
                <w:tab w:val="right" w:pos="3476"/>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
            </w:r>
            <w:r>
              <w:rPr>
                <w:rFonts w:hint="eastAsia" w:ascii="宋体" w:hAnsi="宋体" w:eastAsia="宋体" w:cs="宋体"/>
                <w:i w:val="0"/>
                <w:color w:val="000000"/>
                <w:kern w:val="0"/>
                <w:sz w:val="24"/>
                <w:szCs w:val="24"/>
                <w:u w:val="none"/>
                <w:lang w:val="en-US" w:eastAsia="zh-CN" w:bidi="ar"/>
              </w:rPr>
              <w:t>年   月    日</w:t>
            </w:r>
            <w:r>
              <w:rPr>
                <w:rFonts w:hint="eastAsia" w:ascii="宋体" w:hAnsi="宋体" w:eastAsia="宋体" w:cs="宋体"/>
                <w:i w:val="0"/>
                <w:color w:val="000000"/>
                <w:kern w:val="0"/>
                <w:sz w:val="24"/>
                <w:szCs w:val="24"/>
                <w:u w:val="none"/>
                <w:lang w:val="en-US" w:eastAsia="zh-CN" w:bidi="ar"/>
              </w:rPr>
              <w:tab/>
            </w:r>
          </w:p>
        </w:tc>
      </w:tr>
      <w:tr w14:paraId="33F7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EDED3">
            <w:pPr>
              <w:jc w:val="center"/>
              <w:rPr>
                <w:rFonts w:hint="eastAsia" w:ascii="宋体" w:hAnsi="宋体" w:eastAsia="宋体" w:cs="宋体"/>
                <w:i w:val="0"/>
                <w:color w:val="000000"/>
                <w:sz w:val="24"/>
                <w:szCs w:val="24"/>
                <w:u w:val="none"/>
              </w:rPr>
            </w:pPr>
          </w:p>
        </w:tc>
        <w:tc>
          <w:tcPr>
            <w:tcW w:w="1974" w:type="pct"/>
            <w:vMerge w:val="continue"/>
            <w:tcBorders>
              <w:top w:val="single" w:color="000000" w:sz="4" w:space="0"/>
              <w:left w:val="single" w:color="000000" w:sz="4" w:space="0"/>
              <w:bottom w:val="single" w:color="000000" w:sz="4" w:space="0"/>
            </w:tcBorders>
            <w:noWrap w:val="0"/>
            <w:vAlign w:val="center"/>
          </w:tcPr>
          <w:p w14:paraId="7DB20FB0">
            <w:pPr>
              <w:rPr>
                <w:rFonts w:hint="eastAsia" w:ascii="宋体" w:hAnsi="宋体" w:eastAsia="宋体" w:cs="宋体"/>
                <w:i w:val="0"/>
                <w:color w:val="000000"/>
                <w:sz w:val="24"/>
                <w:szCs w:val="24"/>
                <w:u w:val="none"/>
              </w:rPr>
            </w:pPr>
          </w:p>
        </w:tc>
        <w:tc>
          <w:tcPr>
            <w:tcW w:w="198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8AE575">
            <w:pPr>
              <w:rPr>
                <w:rFonts w:hint="eastAsia" w:ascii="宋体" w:hAnsi="宋体" w:eastAsia="宋体" w:cs="宋体"/>
                <w:i w:val="0"/>
                <w:color w:val="000000"/>
                <w:sz w:val="24"/>
                <w:szCs w:val="24"/>
                <w:u w:val="none"/>
              </w:rPr>
            </w:pPr>
          </w:p>
        </w:tc>
      </w:tr>
      <w:tr w14:paraId="20DE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2E4B5">
            <w:pPr>
              <w:jc w:val="center"/>
              <w:rPr>
                <w:rFonts w:hint="eastAsia" w:ascii="宋体" w:hAnsi="宋体" w:eastAsia="宋体" w:cs="宋体"/>
                <w:i w:val="0"/>
                <w:color w:val="000000"/>
                <w:sz w:val="24"/>
                <w:szCs w:val="24"/>
                <w:u w:val="none"/>
              </w:rPr>
            </w:pPr>
          </w:p>
        </w:tc>
        <w:tc>
          <w:tcPr>
            <w:tcW w:w="1974" w:type="pct"/>
            <w:vMerge w:val="continue"/>
            <w:tcBorders>
              <w:top w:val="single" w:color="000000" w:sz="4" w:space="0"/>
              <w:left w:val="single" w:color="000000" w:sz="4" w:space="0"/>
              <w:bottom w:val="single" w:color="000000" w:sz="4" w:space="0"/>
            </w:tcBorders>
            <w:noWrap w:val="0"/>
            <w:vAlign w:val="center"/>
          </w:tcPr>
          <w:p w14:paraId="4BE325CC">
            <w:pPr>
              <w:rPr>
                <w:rFonts w:hint="eastAsia" w:ascii="宋体" w:hAnsi="宋体" w:eastAsia="宋体" w:cs="宋体"/>
                <w:i w:val="0"/>
                <w:color w:val="000000"/>
                <w:sz w:val="24"/>
                <w:szCs w:val="24"/>
                <w:u w:val="none"/>
              </w:rPr>
            </w:pPr>
          </w:p>
        </w:tc>
        <w:tc>
          <w:tcPr>
            <w:tcW w:w="198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0EBB92">
            <w:pPr>
              <w:rPr>
                <w:rFonts w:hint="eastAsia" w:ascii="宋体" w:hAnsi="宋体" w:eastAsia="宋体" w:cs="宋体"/>
                <w:i w:val="0"/>
                <w:color w:val="000000"/>
                <w:sz w:val="24"/>
                <w:szCs w:val="24"/>
                <w:u w:val="none"/>
              </w:rPr>
            </w:pPr>
          </w:p>
        </w:tc>
      </w:tr>
      <w:tr w14:paraId="24EC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5000" w:type="pct"/>
            <w:gridSpan w:val="4"/>
            <w:noWrap w:val="0"/>
            <w:vAlign w:val="top"/>
          </w:tcPr>
          <w:p w14:paraId="558795E7">
            <w:pPr>
              <w:keepNext w:val="0"/>
              <w:keepLines w:val="0"/>
              <w:widowControl/>
              <w:suppressLineNumbers w:val="0"/>
              <w:ind w:firstLineChars="1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备注：每个备案项目填写一张备案表，任务类别为约束性或指导性任务。</w:t>
            </w:r>
          </w:p>
        </w:tc>
      </w:tr>
    </w:tbl>
    <w:p w14:paraId="27BBE63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2：</w:t>
      </w:r>
    </w:p>
    <w:p w14:paraId="2DFBEB5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原州区生猪定点屠宰加工环节补贴项目</w:t>
      </w:r>
    </w:p>
    <w:p w14:paraId="4BBDCAF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绩效考核实施方案</w:t>
      </w:r>
    </w:p>
    <w:p w14:paraId="25B221D2">
      <w:pPr>
        <w:bidi w:val="0"/>
        <w:jc w:val="left"/>
        <w:rPr>
          <w:rFonts w:hint="eastAsia" w:ascii="仿宋_GB2312" w:hAnsi="仿宋_GB2312" w:eastAsia="仿宋_GB2312" w:cs="仿宋_GB2312"/>
          <w:sz w:val="32"/>
          <w:szCs w:val="32"/>
          <w:lang w:val="en-US" w:eastAsia="zh-CN"/>
        </w:rPr>
      </w:pPr>
    </w:p>
    <w:p w14:paraId="33A8C92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加强项目管理，通过项目绩效目标考核客观、真实地反映项目实施情况。同时为充分发挥项目资金使用效益，不断提高项目建设水平和资金使用效率，延长产业链条，推动原州区草畜产业高质量发展，特制定本方案。</w:t>
      </w:r>
    </w:p>
    <w:p w14:paraId="664779C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一、基本要求</w:t>
      </w:r>
    </w:p>
    <w:p w14:paraId="55091312">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依据项目建设目标完善考核方案，强化过程监管，把绩效管理贯穿于项目实施的全过程，统一标准，逐级把关，阳光操作，确保绩效考核真实客观反映项目建设成效。通过建立科学合理的绩效考核体系，全面、客观、公正地评价</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定点屠宰加工环节补贴项目的实施效果，提升项目管理水平和资金使用效益，保障畜禽产品质量安全，促进畜禽屠宰加工行业健康发展。</w:t>
      </w:r>
    </w:p>
    <w:p w14:paraId="4918914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二、考核原则</w:t>
      </w:r>
    </w:p>
    <w:p w14:paraId="4D1340C1">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按照科学规范、公开透明、客观公正、严格公平的原则，严格考核程序、考核内容、考核标准，并自觉接受监督，确保考核工作公平、公正。</w:t>
      </w:r>
    </w:p>
    <w:p w14:paraId="793DA49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三、考核内容</w:t>
      </w:r>
    </w:p>
    <w:p w14:paraId="66436316">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(一)项目管理。</w:t>
      </w:r>
      <w:r>
        <w:rPr>
          <w:rFonts w:hint="eastAsia" w:ascii="仿宋_GB2312" w:hAnsi="仿宋_GB2312" w:eastAsia="仿宋_GB2312" w:cs="仿宋_GB2312"/>
          <w:b w:val="0"/>
          <w:bCs w:val="0"/>
          <w:kern w:val="2"/>
          <w:sz w:val="32"/>
          <w:szCs w:val="32"/>
          <w:lang w:val="en-US" w:eastAsia="zh-CN" w:bidi="ar-SA"/>
        </w:rPr>
        <w:t>按照项目有方案，实施有监督，完成有总结验收，加强项目管理，确保足额完成项目任务，规范项目资金支出。主要包括项目实施方案制定、资金管理、档案整理、项目总结验收等方面。</w:t>
      </w:r>
    </w:p>
    <w:p w14:paraId="1B4637B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(二)项目任务清单落实。</w:t>
      </w:r>
      <w:r>
        <w:rPr>
          <w:rFonts w:hint="eastAsia" w:ascii="仿宋_GB2312" w:hAnsi="仿宋_GB2312" w:eastAsia="仿宋_GB2312" w:cs="仿宋_GB2312"/>
          <w:b w:val="0"/>
          <w:bCs w:val="0"/>
          <w:kern w:val="2"/>
          <w:sz w:val="32"/>
          <w:szCs w:val="32"/>
          <w:lang w:val="en-US" w:eastAsia="zh-CN" w:bidi="ar-SA"/>
        </w:rPr>
        <w:t>结合《原州区2025年</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定点屠宰加工环节补贴项目》实施方案，一一对应落实建设任务，并确保项目实施档案完整，资金兑付凭证真实、程序合规合法。</w:t>
      </w:r>
    </w:p>
    <w:p w14:paraId="3FFF286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(三)项目建设效果。</w:t>
      </w:r>
      <w:r>
        <w:rPr>
          <w:rFonts w:hint="eastAsia" w:ascii="仿宋_GB2312" w:hAnsi="仿宋_GB2312" w:eastAsia="仿宋_GB2312" w:cs="仿宋_GB2312"/>
          <w:b w:val="0"/>
          <w:bCs w:val="0"/>
          <w:kern w:val="2"/>
          <w:sz w:val="32"/>
          <w:szCs w:val="32"/>
          <w:lang w:val="en-US" w:eastAsia="zh-CN" w:bidi="ar-SA"/>
        </w:rPr>
        <w:t>对照任务清单、项目绩效目标和资金使用，实事求是开展项目效果评价。评价体现任务与资金使用相匹配，资金投入与产出效益相匹配原则，量化产出效益，开展群众满意度调查。</w:t>
      </w:r>
    </w:p>
    <w:p w14:paraId="1E54A5E4">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四、考核标准</w:t>
      </w:r>
    </w:p>
    <w:p w14:paraId="2F56C048">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采用百分制考核，其中:产出指标50分，效益指标30分，满意度指标20分。</w:t>
      </w:r>
    </w:p>
    <w:p w14:paraId="4ED0E63F">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五、考核方法</w:t>
      </w:r>
    </w:p>
    <w:p w14:paraId="7225B1E0">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单位自评:</w:t>
      </w:r>
      <w:r>
        <w:rPr>
          <w:rFonts w:hint="eastAsia" w:ascii="仿宋_GB2312" w:hAnsi="仿宋_GB2312" w:eastAsia="仿宋_GB2312" w:cs="仿宋_GB2312"/>
          <w:b w:val="0"/>
          <w:bCs w:val="0"/>
          <w:kern w:val="2"/>
          <w:sz w:val="32"/>
          <w:szCs w:val="32"/>
          <w:lang w:val="en-US" w:eastAsia="zh-CN" w:bidi="ar-SA"/>
        </w:rPr>
        <w:t>在主管部门验收之前，项目实施单位对照方案组织自验自评，并形成自评报告提交建设单位，同时提交项目实施方案、项目总结材料和自验报告。</w:t>
      </w:r>
    </w:p>
    <w:p w14:paraId="24E45F8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县级评价:</w:t>
      </w:r>
      <w:r>
        <w:rPr>
          <w:rFonts w:hint="eastAsia" w:ascii="仿宋_GB2312" w:hAnsi="仿宋_GB2312" w:eastAsia="仿宋_GB2312" w:cs="仿宋_GB2312"/>
          <w:b w:val="0"/>
          <w:bCs w:val="0"/>
          <w:kern w:val="2"/>
          <w:sz w:val="32"/>
          <w:szCs w:val="32"/>
          <w:lang w:val="en-US" w:eastAsia="zh-CN" w:bidi="ar-SA"/>
        </w:rPr>
        <w:t>在收到自验报告等相关材料后，主管部门(建设单位)组织有关技术、财务专家组成验收小组，对照方案抽查项目执行情况，并形成验收报告和绩效评价报告。</w:t>
      </w:r>
    </w:p>
    <w:p w14:paraId="3CAD8C4C">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cs="仿宋_GB2312"/>
          <w:b w:val="0"/>
          <w:bCs w:val="0"/>
          <w:kern w:val="2"/>
          <w:sz w:val="32"/>
          <w:szCs w:val="32"/>
          <w:lang w:val="en-US" w:eastAsia="zh-CN" w:bidi="ar-SA"/>
        </w:rPr>
        <w:t>2.2</w:t>
      </w:r>
      <w:r>
        <w:rPr>
          <w:rFonts w:hint="eastAsia" w:ascii="仿宋_GB2312" w:hAnsi="仿宋_GB2312" w:eastAsia="仿宋_GB2312" w:cs="仿宋_GB2312"/>
          <w:b w:val="0"/>
          <w:bCs w:val="0"/>
          <w:kern w:val="2"/>
          <w:sz w:val="32"/>
          <w:szCs w:val="32"/>
          <w:lang w:val="en-US" w:eastAsia="zh-CN" w:bidi="ar-SA"/>
        </w:rPr>
        <w:t>.1.原州区</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定点屠宰加工环节补贴项目绩效目标申报表</w:t>
      </w:r>
    </w:p>
    <w:p w14:paraId="63C2D58C">
      <w:pPr>
        <w:keepNext w:val="0"/>
        <w:keepLines w:val="0"/>
        <w:pageBreakBefore w:val="0"/>
        <w:widowControl w:val="0"/>
        <w:suppressLineNumbers w:val="0"/>
        <w:kinsoku/>
        <w:wordWrap/>
        <w:overflowPunct/>
        <w:topLinePunct w:val="0"/>
        <w:autoSpaceDE/>
        <w:autoSpaceDN/>
        <w:bidi w:val="0"/>
        <w:adjustRightInd/>
        <w:snapToGrid/>
        <w:spacing w:line="520" w:lineRule="exact"/>
        <w:ind w:firstLine="1440" w:firstLineChars="450"/>
        <w:jc w:val="both"/>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cs="仿宋_GB2312"/>
          <w:b w:val="0"/>
          <w:bCs/>
          <w:i w:val="0"/>
          <w:color w:val="000000"/>
          <w:kern w:val="0"/>
          <w:sz w:val="32"/>
          <w:szCs w:val="32"/>
          <w:u w:val="none"/>
          <w:lang w:val="en-US" w:eastAsia="zh-CN" w:bidi="ar"/>
        </w:rPr>
        <w:t>2.</w:t>
      </w:r>
      <w:r>
        <w:rPr>
          <w:rFonts w:hint="eastAsia" w:ascii="仿宋_GB2312" w:hAnsi="仿宋_GB2312" w:eastAsia="仿宋_GB2312" w:cs="仿宋_GB2312"/>
          <w:b w:val="0"/>
          <w:bCs/>
          <w:i w:val="0"/>
          <w:color w:val="000000"/>
          <w:kern w:val="0"/>
          <w:sz w:val="32"/>
          <w:szCs w:val="32"/>
          <w:u w:val="none"/>
          <w:lang w:val="en-US" w:eastAsia="zh-CN" w:bidi="ar"/>
        </w:rPr>
        <w:t>2.</w:t>
      </w:r>
      <w:r>
        <w:rPr>
          <w:rFonts w:hint="eastAsia" w:ascii="仿宋_GB2312" w:hAnsi="仿宋_GB2312" w:cs="仿宋_GB2312"/>
          <w:b w:val="0"/>
          <w:bCs/>
          <w:i w:val="0"/>
          <w:color w:val="000000"/>
          <w:kern w:val="0"/>
          <w:sz w:val="32"/>
          <w:szCs w:val="32"/>
          <w:u w:val="none"/>
          <w:lang w:val="en-US" w:eastAsia="zh-CN" w:bidi="ar"/>
        </w:rPr>
        <w:t>2.</w:t>
      </w:r>
      <w:r>
        <w:rPr>
          <w:rFonts w:hint="eastAsia" w:ascii="仿宋_GB2312" w:hAnsi="仿宋_GB2312" w:eastAsia="仿宋_GB2312" w:cs="仿宋_GB2312"/>
          <w:b w:val="0"/>
          <w:bCs w:val="0"/>
          <w:kern w:val="2"/>
          <w:sz w:val="32"/>
          <w:szCs w:val="32"/>
          <w:lang w:val="en-US" w:eastAsia="zh-CN" w:bidi="ar-SA"/>
        </w:rPr>
        <w:t>原州区</w:t>
      </w:r>
      <w:r>
        <w:rPr>
          <w:rFonts w:hint="eastAsia" w:ascii="仿宋_GB2312" w:hAnsi="仿宋_GB2312" w:cs="仿宋_GB2312"/>
          <w:b w:val="0"/>
          <w:bCs w:val="0"/>
          <w:kern w:val="2"/>
          <w:sz w:val="32"/>
          <w:szCs w:val="32"/>
          <w:lang w:val="en-US" w:eastAsia="zh-CN" w:bidi="ar-SA"/>
        </w:rPr>
        <w:t>生猪</w:t>
      </w:r>
      <w:r>
        <w:rPr>
          <w:rFonts w:hint="eastAsia" w:ascii="仿宋_GB2312" w:hAnsi="仿宋_GB2312" w:eastAsia="仿宋_GB2312" w:cs="仿宋_GB2312"/>
          <w:b w:val="0"/>
          <w:bCs w:val="0"/>
          <w:kern w:val="2"/>
          <w:sz w:val="32"/>
          <w:szCs w:val="32"/>
          <w:lang w:val="en-US" w:eastAsia="zh-CN" w:bidi="ar-SA"/>
        </w:rPr>
        <w:t>定点屠宰加工环节补贴项目</w:t>
      </w:r>
      <w:r>
        <w:rPr>
          <w:rFonts w:hint="default" w:ascii="仿宋_GB2312" w:hAnsi="仿宋_GB2312" w:eastAsia="仿宋_GB2312" w:cs="仿宋_GB2312"/>
          <w:b w:val="0"/>
          <w:bCs/>
          <w:i w:val="0"/>
          <w:color w:val="000000"/>
          <w:kern w:val="0"/>
          <w:sz w:val="32"/>
          <w:szCs w:val="32"/>
          <w:u w:val="none"/>
          <w:lang w:val="en-US" w:eastAsia="zh-CN" w:bidi="ar"/>
        </w:rPr>
        <w:t>绩效目标自评表</w:t>
      </w:r>
    </w:p>
    <w:p w14:paraId="702FCDF9">
      <w:pPr>
        <w:tabs>
          <w:tab w:val="left" w:pos="721"/>
        </w:tabs>
        <w:bidi w:val="0"/>
        <w:jc w:val="left"/>
        <w:rPr>
          <w:rFonts w:hint="eastAsia"/>
          <w:lang w:val="en-US" w:eastAsia="zh-CN"/>
        </w:rPr>
      </w:pPr>
    </w:p>
    <w:tbl>
      <w:tblPr>
        <w:tblStyle w:val="1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3"/>
        <w:gridCol w:w="966"/>
        <w:gridCol w:w="1150"/>
        <w:gridCol w:w="990"/>
        <w:gridCol w:w="1950"/>
        <w:gridCol w:w="1552"/>
        <w:gridCol w:w="1929"/>
      </w:tblGrid>
      <w:tr w14:paraId="21BA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9100" w:type="dxa"/>
            <w:gridSpan w:val="7"/>
            <w:shd w:val="clear" w:color="auto" w:fill="FFFFFF"/>
            <w:noWrap w:val="0"/>
            <w:vAlign w:val="center"/>
          </w:tcPr>
          <w:p w14:paraId="39AD3803">
            <w:pPr>
              <w:pStyle w:val="2"/>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i w:val="0"/>
                <w:color w:val="000000"/>
                <w:kern w:val="0"/>
                <w:sz w:val="32"/>
                <w:szCs w:val="32"/>
                <w:u w:val="none"/>
                <w:lang w:val="en-US" w:eastAsia="zh-CN" w:bidi="ar"/>
              </w:rPr>
              <w:t>附件：2.2.1</w:t>
            </w:r>
          </w:p>
          <w:p w14:paraId="4683273E">
            <w:pPr>
              <w:keepNext w:val="0"/>
              <w:keepLines w:val="0"/>
              <w:widowControl/>
              <w:suppressLineNumbers w:val="0"/>
              <w:jc w:val="center"/>
              <w:textAlignment w:val="center"/>
              <w:rPr>
                <w:rFonts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2"/>
                <w:szCs w:val="32"/>
                <w:u w:val="none"/>
                <w:lang w:val="en-US" w:eastAsia="zh-CN" w:bidi="ar"/>
              </w:rPr>
              <w:t>原州区生猪定点屠宰加工环节补贴项目</w:t>
            </w:r>
            <w:r>
              <w:rPr>
                <w:rFonts w:hint="default" w:ascii="方正小标宋_GBK" w:hAnsi="方正小标宋_GBK" w:eastAsia="方正小标宋_GBK" w:cs="方正小标宋_GBK"/>
                <w:b/>
                <w:i w:val="0"/>
                <w:color w:val="000000"/>
                <w:kern w:val="0"/>
                <w:sz w:val="32"/>
                <w:szCs w:val="32"/>
                <w:u w:val="none"/>
                <w:lang w:val="en-US" w:eastAsia="zh-CN" w:bidi="ar"/>
              </w:rPr>
              <w:t>绩效目标申报表</w:t>
            </w:r>
          </w:p>
        </w:tc>
      </w:tr>
      <w:tr w14:paraId="1A43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9100" w:type="dxa"/>
            <w:gridSpan w:val="7"/>
            <w:tcBorders>
              <w:bottom w:val="single" w:color="000000" w:sz="4" w:space="0"/>
            </w:tcBorders>
            <w:shd w:val="clear" w:color="auto" w:fill="FFFFFF"/>
            <w:noWrap w:val="0"/>
            <w:vAlign w:val="top"/>
          </w:tcPr>
          <w:p w14:paraId="33D53F0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（2025年度）</w:t>
            </w:r>
          </w:p>
        </w:tc>
      </w:tr>
      <w:tr w14:paraId="0E49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90F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转移支付名称</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795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原州区生猪定点屠宰加工环节补贴项目</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B0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实施单位/项目负责人</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3581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原州区动物疾病预防控制中心/陈建银</w:t>
            </w:r>
          </w:p>
        </w:tc>
      </w:tr>
      <w:tr w14:paraId="5CF9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64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r>
              <w:rPr>
                <w:rFonts w:hint="eastAsia" w:ascii="宋体" w:hAnsi="宋体" w:cs="宋体"/>
                <w:i w:val="0"/>
                <w:color w:val="000000"/>
                <w:kern w:val="0"/>
                <w:sz w:val="20"/>
                <w:szCs w:val="20"/>
                <w:u w:val="none"/>
                <w:lang w:val="en-US" w:eastAsia="zh-CN" w:bidi="ar"/>
              </w:rPr>
              <w:t>主管</w:t>
            </w:r>
            <w:r>
              <w:rPr>
                <w:rFonts w:hint="eastAsia" w:ascii="宋体" w:hAnsi="宋体" w:eastAsia="宋体" w:cs="宋体"/>
                <w:i w:val="0"/>
                <w:color w:val="000000"/>
                <w:kern w:val="0"/>
                <w:sz w:val="20"/>
                <w:szCs w:val="20"/>
                <w:u w:val="none"/>
                <w:lang w:val="en-US" w:eastAsia="zh-CN" w:bidi="ar"/>
              </w:rPr>
              <w:t>部门</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2CE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财政部、农业农村部</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EE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专项实施期</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A33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2025年1月</w:t>
            </w:r>
            <w:r>
              <w:rPr>
                <w:rFonts w:hint="eastAsia" w:ascii="宋体" w:hAnsi="宋体" w:eastAsia="宋体" w:cs="宋体"/>
                <w:i w:val="0"/>
                <w:color w:val="000000"/>
                <w:kern w:val="0"/>
                <w:sz w:val="20"/>
                <w:szCs w:val="20"/>
                <w:highlight w:val="none"/>
                <w:u w:val="none"/>
                <w:lang w:val="en-US" w:eastAsia="zh-CN" w:bidi="ar"/>
              </w:rPr>
              <w:t>-2025年</w:t>
            </w:r>
            <w:r>
              <w:rPr>
                <w:rFonts w:hint="eastAsia" w:ascii="宋体" w:hAnsi="宋体" w:eastAsia="宋体" w:cs="宋体"/>
                <w:i w:val="0"/>
                <w:color w:val="000000"/>
                <w:kern w:val="0"/>
                <w:sz w:val="20"/>
                <w:szCs w:val="20"/>
                <w:u w:val="none"/>
                <w:lang w:val="en-US" w:eastAsia="zh-CN" w:bidi="ar"/>
              </w:rPr>
              <w:t>12月</w:t>
            </w:r>
          </w:p>
        </w:tc>
      </w:tr>
      <w:tr w14:paraId="2627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6DD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省级财政部门</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496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宁夏回族自治区财政厅</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A9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B7E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宁夏回族自治区农业农村厅</w:t>
            </w:r>
          </w:p>
        </w:tc>
      </w:tr>
      <w:tr w14:paraId="5CDB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529" w:type="dxa"/>
            <w:gridSpan w:val="2"/>
            <w:vMerge w:val="restart"/>
            <w:tcBorders>
              <w:top w:val="single" w:color="000000" w:sz="4" w:space="0"/>
              <w:left w:val="single" w:color="000000" w:sz="4" w:space="0"/>
              <w:right w:val="single" w:color="000000" w:sz="4" w:space="0"/>
            </w:tcBorders>
            <w:shd w:val="clear" w:color="auto" w:fill="FFFFFF"/>
            <w:noWrap w:val="0"/>
            <w:vAlign w:val="center"/>
          </w:tcPr>
          <w:p w14:paraId="1E93CAA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14:paraId="546237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ABB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43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F8485">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14:paraId="16A7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1529" w:type="dxa"/>
            <w:gridSpan w:val="2"/>
            <w:vMerge w:val="continue"/>
            <w:tcBorders>
              <w:left w:val="single" w:color="000000" w:sz="4" w:space="0"/>
              <w:right w:val="single" w:color="000000" w:sz="4" w:space="0"/>
            </w:tcBorders>
            <w:shd w:val="clear" w:color="auto" w:fill="FFFFFF"/>
            <w:noWrap w:val="0"/>
            <w:vAlign w:val="center"/>
          </w:tcPr>
          <w:p w14:paraId="15C9637A">
            <w:pPr>
              <w:jc w:val="center"/>
              <w:rPr>
                <w:rFonts w:hint="eastAsia" w:ascii="宋体" w:hAnsi="宋体" w:eastAsia="宋体" w:cs="宋体"/>
                <w:i w:val="0"/>
                <w:color w:val="000000"/>
                <w:sz w:val="20"/>
                <w:szCs w:val="20"/>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9DE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其中：中央补助</w:t>
            </w:r>
          </w:p>
        </w:tc>
        <w:tc>
          <w:tcPr>
            <w:tcW w:w="543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A88F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14:paraId="2745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CD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53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E0E52">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560" w:lineRule="exact"/>
              <w:ind w:firstLine="400" w:firstLineChars="200"/>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提高项目建设水平和资金使用效率，促进畜禽屠宰加工行业健康发展</w:t>
            </w:r>
            <w:r>
              <w:rPr>
                <w:rFonts w:hint="eastAsia"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延长产业链条，推动原州区草畜产业高质量发展</w:t>
            </w:r>
            <w:r>
              <w:rPr>
                <w:rFonts w:hint="eastAsia" w:eastAsia="宋体" w:cs="宋体"/>
                <w:i w:val="0"/>
                <w:color w:val="000000"/>
                <w:kern w:val="0"/>
                <w:sz w:val="20"/>
                <w:szCs w:val="20"/>
                <w:u w:val="none"/>
                <w:lang w:val="en-US" w:eastAsia="zh-CN" w:bidi="ar"/>
              </w:rPr>
              <w:t>。</w:t>
            </w:r>
          </w:p>
        </w:tc>
      </w:tr>
      <w:tr w14:paraId="3A75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AEE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14:paraId="0E8ECA4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1908A0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63357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9E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98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47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7D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045D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FBD34">
            <w:pPr>
              <w:jc w:val="center"/>
              <w:rPr>
                <w:rFonts w:hint="eastAsia" w:ascii="宋体" w:hAnsi="宋体" w:eastAsia="宋体" w:cs="宋体"/>
                <w:i w:val="0"/>
                <w:color w:val="000000"/>
                <w:sz w:val="20"/>
                <w:szCs w:val="20"/>
                <w:u w:val="none"/>
              </w:rPr>
            </w:pPr>
          </w:p>
        </w:tc>
        <w:tc>
          <w:tcPr>
            <w:tcW w:w="966" w:type="dxa"/>
            <w:vMerge w:val="restart"/>
            <w:tcBorders>
              <w:left w:val="single" w:color="000000" w:sz="4" w:space="0"/>
              <w:right w:val="single" w:color="000000" w:sz="4" w:space="0"/>
            </w:tcBorders>
            <w:shd w:val="clear" w:color="auto" w:fill="FFFFFF"/>
            <w:noWrap w:val="0"/>
            <w:vAlign w:val="center"/>
          </w:tcPr>
          <w:p w14:paraId="6104BF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50" w:type="dxa"/>
            <w:vMerge w:val="restart"/>
            <w:tcBorders>
              <w:top w:val="single" w:color="000000" w:sz="4" w:space="0"/>
              <w:left w:val="single" w:color="000000" w:sz="4" w:space="0"/>
              <w:right w:val="single" w:color="000000" w:sz="4" w:space="0"/>
            </w:tcBorders>
            <w:shd w:val="clear" w:color="auto" w:fill="FFFFFF"/>
            <w:noWrap w:val="0"/>
            <w:vAlign w:val="center"/>
          </w:tcPr>
          <w:p w14:paraId="5F06F0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E6438">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鸡定点屠宰加工企业个数</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BE43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p>
        </w:tc>
      </w:tr>
      <w:tr w14:paraId="4164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0A8B2">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14294F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FFFFFF"/>
            <w:noWrap w:val="0"/>
            <w:vAlign w:val="center"/>
          </w:tcPr>
          <w:p w14:paraId="71C4E85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E3B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畜禽养殖主体个数</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94FE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符合标准的养殖企业</w:t>
            </w:r>
          </w:p>
        </w:tc>
      </w:tr>
      <w:tr w14:paraId="05A6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EFDCD">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4585CD98">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A24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492" w:type="dxa"/>
            <w:gridSpan w:val="3"/>
            <w:tcBorders>
              <w:top w:val="single" w:color="000000" w:sz="4" w:space="0"/>
              <w:left w:val="single" w:color="000000" w:sz="4" w:space="0"/>
              <w:right w:val="single" w:color="000000" w:sz="4" w:space="0"/>
            </w:tcBorders>
            <w:shd w:val="clear" w:color="auto" w:fill="auto"/>
            <w:noWrap w:val="0"/>
            <w:vAlign w:val="center"/>
          </w:tcPr>
          <w:p w14:paraId="482232B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屠宰资质</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3E35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《畜禽定点屠宰许可证》《动物防疫条件合格证》《排污许可证》《产地检疫证》</w:t>
            </w:r>
          </w:p>
        </w:tc>
      </w:tr>
      <w:tr w14:paraId="3DB6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B4147">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74281BC7">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AD43A">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成本指标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CCFF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补贴资金</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C17E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100万元</w:t>
            </w:r>
          </w:p>
        </w:tc>
      </w:tr>
      <w:tr w14:paraId="2D6B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DF05F">
            <w:pPr>
              <w:jc w:val="center"/>
              <w:rPr>
                <w:rFonts w:hint="eastAsia" w:ascii="宋体" w:hAnsi="宋体" w:eastAsia="宋体" w:cs="宋体"/>
                <w:i w:val="0"/>
                <w:color w:val="000000"/>
                <w:sz w:val="20"/>
                <w:szCs w:val="20"/>
                <w:u w:val="none"/>
              </w:rPr>
            </w:pPr>
          </w:p>
        </w:tc>
        <w:tc>
          <w:tcPr>
            <w:tcW w:w="966" w:type="dxa"/>
            <w:vMerge w:val="continue"/>
            <w:tcBorders>
              <w:left w:val="single" w:color="000000" w:sz="4" w:space="0"/>
              <w:right w:val="single" w:color="000000" w:sz="4" w:space="0"/>
            </w:tcBorders>
            <w:shd w:val="clear" w:color="auto" w:fill="FFFFFF"/>
            <w:noWrap w:val="0"/>
            <w:vAlign w:val="center"/>
          </w:tcPr>
          <w:p w14:paraId="124710E0">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76178">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时效指标</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57DE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项目实施期限</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498D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2025年</w:t>
            </w:r>
          </w:p>
        </w:tc>
      </w:tr>
      <w:tr w14:paraId="1C82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9A5FB">
            <w:pPr>
              <w:jc w:val="center"/>
              <w:rPr>
                <w:rFonts w:hint="eastAsia" w:ascii="宋体" w:hAnsi="宋体" w:eastAsia="宋体" w:cs="宋体"/>
                <w:i w:val="0"/>
                <w:color w:val="000000"/>
                <w:sz w:val="20"/>
                <w:szCs w:val="20"/>
                <w:u w:val="none"/>
              </w:rPr>
            </w:pPr>
          </w:p>
        </w:tc>
        <w:tc>
          <w:tcPr>
            <w:tcW w:w="966" w:type="dxa"/>
            <w:vMerge w:val="restart"/>
            <w:tcBorders>
              <w:top w:val="single" w:color="000000" w:sz="4" w:space="0"/>
              <w:left w:val="single" w:color="000000" w:sz="4" w:space="0"/>
              <w:right w:val="single" w:color="000000" w:sz="4" w:space="0"/>
            </w:tcBorders>
            <w:shd w:val="clear" w:color="auto" w:fill="FFFFFF"/>
            <w:noWrap w:val="0"/>
            <w:vAlign w:val="center"/>
          </w:tcPr>
          <w:p w14:paraId="083A5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B0B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9682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屠宰企业、养殖主体收入</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088A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增加</w:t>
            </w:r>
          </w:p>
        </w:tc>
      </w:tr>
      <w:tr w14:paraId="04DF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3F70D">
            <w:pPr>
              <w:jc w:val="center"/>
              <w:rPr>
                <w:rFonts w:hint="eastAsia" w:ascii="宋体" w:hAnsi="宋体" w:eastAsia="宋体" w:cs="宋体"/>
                <w:i w:val="0"/>
                <w:color w:val="000000"/>
                <w:sz w:val="20"/>
                <w:szCs w:val="20"/>
                <w:u w:val="none"/>
              </w:rPr>
            </w:pPr>
          </w:p>
        </w:tc>
        <w:tc>
          <w:tcPr>
            <w:tcW w:w="966" w:type="dxa"/>
            <w:vMerge w:val="continue"/>
            <w:tcBorders>
              <w:top w:val="single" w:color="000000" w:sz="4" w:space="0"/>
              <w:left w:val="single" w:color="000000" w:sz="4" w:space="0"/>
              <w:right w:val="single" w:color="000000" w:sz="4" w:space="0"/>
            </w:tcBorders>
            <w:shd w:val="clear" w:color="auto" w:fill="FFFFFF"/>
            <w:noWrap w:val="0"/>
            <w:vAlign w:val="center"/>
          </w:tcPr>
          <w:p w14:paraId="623923BB">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right w:val="single" w:color="000000" w:sz="4" w:space="0"/>
            </w:tcBorders>
            <w:shd w:val="clear" w:color="auto" w:fill="FFFFFF"/>
            <w:noWrap w:val="0"/>
            <w:vAlign w:val="center"/>
          </w:tcPr>
          <w:p w14:paraId="60D30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B4CA7">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畜禽产品产业链、附加值</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0DFB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延伸</w:t>
            </w:r>
          </w:p>
        </w:tc>
      </w:tr>
      <w:tr w14:paraId="2ECC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AC1D0">
            <w:pPr>
              <w:jc w:val="center"/>
              <w:rPr>
                <w:rFonts w:hint="eastAsia" w:ascii="宋体" w:hAnsi="宋体" w:eastAsia="宋体" w:cs="宋体"/>
                <w:i w:val="0"/>
                <w:color w:val="000000"/>
                <w:sz w:val="20"/>
                <w:szCs w:val="20"/>
                <w:u w:val="none"/>
              </w:rPr>
            </w:pPr>
          </w:p>
        </w:tc>
        <w:tc>
          <w:tcPr>
            <w:tcW w:w="966" w:type="dxa"/>
            <w:vMerge w:val="continue"/>
            <w:tcBorders>
              <w:top w:val="single" w:color="000000" w:sz="4" w:space="0"/>
              <w:left w:val="single" w:color="000000" w:sz="4" w:space="0"/>
              <w:right w:val="single" w:color="000000" w:sz="4" w:space="0"/>
            </w:tcBorders>
            <w:shd w:val="clear" w:color="auto" w:fill="FFFFFF"/>
            <w:noWrap w:val="0"/>
            <w:vAlign w:val="center"/>
          </w:tcPr>
          <w:p w14:paraId="69B7FF56">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right w:val="single" w:color="000000" w:sz="4" w:space="0"/>
            </w:tcBorders>
            <w:shd w:val="clear" w:color="auto" w:fill="FFFFFF"/>
            <w:noWrap w:val="0"/>
            <w:vAlign w:val="center"/>
          </w:tcPr>
          <w:p w14:paraId="09F72F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2AD06">
            <w:pPr>
              <w:keepNext w:val="0"/>
              <w:keepLines w:val="0"/>
              <w:widowControl/>
              <w:suppressLineNumbers w:val="0"/>
              <w:jc w:val="both"/>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提升产业加工能力，延长产业链条，推动现代设施农业产业高质量发展</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AE4E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持续</w:t>
            </w:r>
          </w:p>
        </w:tc>
      </w:tr>
      <w:tr w14:paraId="6B37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71F6E">
            <w:pPr>
              <w:jc w:val="center"/>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0D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8666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314E6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44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9029C">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屠宰企业、辖区内村集体经济组织、企业、合作社、家庭农场、养殖大户</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D0A8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95%以上</w:t>
            </w:r>
          </w:p>
        </w:tc>
      </w:tr>
    </w:tbl>
    <w:p w14:paraId="1CDBF774">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560" w:lineRule="exact"/>
        <w:jc w:val="both"/>
        <w:textAlignment w:val="auto"/>
        <w:rPr>
          <w:rFonts w:hint="default" w:ascii="仿宋_GB2312" w:eastAsia="仿宋_GB2312"/>
          <w:w w:val="95"/>
          <w:sz w:val="32"/>
          <w:szCs w:val="32"/>
          <w:lang w:val="en-US" w:eastAsia="zh-CN"/>
        </w:rPr>
      </w:pPr>
      <w:r>
        <w:rPr>
          <w:rFonts w:hint="eastAsia" w:ascii="仿宋_GB2312" w:eastAsia="仿宋_GB2312"/>
          <w:w w:val="95"/>
          <w:sz w:val="32"/>
          <w:szCs w:val="32"/>
          <w:highlight w:val="none"/>
          <w:lang w:val="en-US" w:eastAsia="zh-CN"/>
        </w:rPr>
        <w:t>附件</w:t>
      </w:r>
      <w:r>
        <w:rPr>
          <w:rFonts w:hint="eastAsia" w:ascii="仿宋_GB2312"/>
          <w:w w:val="95"/>
          <w:sz w:val="32"/>
          <w:szCs w:val="32"/>
          <w:highlight w:val="none"/>
          <w:lang w:val="en-US" w:eastAsia="zh-CN"/>
        </w:rPr>
        <w:t>：2.</w:t>
      </w:r>
      <w:r>
        <w:rPr>
          <w:rFonts w:hint="eastAsia" w:ascii="仿宋_GB2312" w:eastAsia="仿宋_GB2312"/>
          <w:w w:val="95"/>
          <w:sz w:val="32"/>
          <w:szCs w:val="32"/>
          <w:highlight w:val="none"/>
          <w:lang w:val="en-US" w:eastAsia="zh-CN"/>
        </w:rPr>
        <w:t>2</w:t>
      </w:r>
      <w:r>
        <w:rPr>
          <w:rFonts w:hint="eastAsia" w:ascii="仿宋_GB2312"/>
          <w:w w:val="95"/>
          <w:sz w:val="32"/>
          <w:szCs w:val="32"/>
          <w:highlight w:val="none"/>
          <w:lang w:val="en-US" w:eastAsia="zh-CN"/>
        </w:rPr>
        <w:t>.2</w:t>
      </w:r>
    </w:p>
    <w:tbl>
      <w:tblPr>
        <w:tblStyle w:val="13"/>
        <w:tblW w:w="9320"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2"/>
        <w:gridCol w:w="578"/>
        <w:gridCol w:w="1"/>
        <w:gridCol w:w="914"/>
        <w:gridCol w:w="1440"/>
        <w:gridCol w:w="1365"/>
        <w:gridCol w:w="441"/>
        <w:gridCol w:w="1"/>
        <w:gridCol w:w="1044"/>
        <w:gridCol w:w="706"/>
        <w:gridCol w:w="539"/>
        <w:gridCol w:w="1499"/>
      </w:tblGrid>
      <w:tr w14:paraId="17A7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9320" w:type="dxa"/>
            <w:gridSpan w:val="12"/>
            <w:shd w:val="clear" w:color="auto" w:fill="FFFFFF"/>
            <w:noWrap w:val="0"/>
            <w:vAlign w:val="center"/>
          </w:tcPr>
          <w:p w14:paraId="35344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方正小标宋_GBK" w:hAnsi="方正小标宋_GBK" w:eastAsia="方正小标宋_GBK" w:cs="方正小标宋_GBK"/>
                <w:b/>
                <w:i w:val="0"/>
                <w:color w:val="000000"/>
                <w:sz w:val="32"/>
                <w:szCs w:val="32"/>
                <w:u w:val="none"/>
              </w:rPr>
            </w:pPr>
            <w:r>
              <w:rPr>
                <w:rFonts w:hint="eastAsia" w:ascii="方正小标宋_GBK" w:hAnsi="方正小标宋_GBK" w:eastAsia="方正小标宋_GBK" w:cs="方正小标宋_GBK"/>
                <w:b/>
                <w:i w:val="0"/>
                <w:color w:val="000000"/>
                <w:kern w:val="0"/>
                <w:sz w:val="32"/>
                <w:szCs w:val="32"/>
                <w:u w:val="none"/>
                <w:lang w:val="en-US" w:eastAsia="zh-CN" w:bidi="ar"/>
              </w:rPr>
              <w:t>原州区生猪定点屠宰加工环节补贴项目</w:t>
            </w:r>
            <w:r>
              <w:rPr>
                <w:rFonts w:hint="default" w:ascii="方正小标宋_GBK" w:hAnsi="方正小标宋_GBK" w:eastAsia="方正小标宋_GBK" w:cs="方正小标宋_GBK"/>
                <w:b/>
                <w:i w:val="0"/>
                <w:color w:val="000000"/>
                <w:kern w:val="0"/>
                <w:sz w:val="32"/>
                <w:szCs w:val="32"/>
                <w:u w:val="none"/>
                <w:lang w:val="en-US" w:eastAsia="zh-CN" w:bidi="ar"/>
              </w:rPr>
              <w:t>绩效目标自评表</w:t>
            </w:r>
          </w:p>
        </w:tc>
      </w:tr>
      <w:tr w14:paraId="5497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320" w:type="dxa"/>
            <w:gridSpan w:val="12"/>
            <w:tcBorders>
              <w:bottom w:val="single" w:color="000000" w:sz="4" w:space="0"/>
            </w:tcBorders>
            <w:shd w:val="clear" w:color="auto" w:fill="FFFFFF"/>
            <w:noWrap w:val="0"/>
            <w:vAlign w:val="top"/>
          </w:tcPr>
          <w:p w14:paraId="68F4E5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（2025年度）</w:t>
            </w:r>
          </w:p>
        </w:tc>
      </w:tr>
      <w:tr w14:paraId="1F4D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28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转移支付名称</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6544905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原州区生猪定点屠宰加工环节补贴项目</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7A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项目负责人电话</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DB2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陈建银</w:t>
            </w:r>
          </w:p>
        </w:tc>
      </w:tr>
      <w:tr w14:paraId="553E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65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7CF62A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财政部、农业农村部</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C9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专项实施期</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C9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2025年1月</w:t>
            </w:r>
            <w:r>
              <w:rPr>
                <w:rFonts w:hint="eastAsia" w:ascii="宋体" w:hAnsi="宋体" w:eastAsia="宋体" w:cs="宋体"/>
                <w:i w:val="0"/>
                <w:color w:val="000000"/>
                <w:kern w:val="0"/>
                <w:sz w:val="20"/>
                <w:szCs w:val="20"/>
                <w:highlight w:val="none"/>
                <w:u w:val="none"/>
                <w:lang w:val="en-US" w:eastAsia="zh-CN" w:bidi="ar"/>
              </w:rPr>
              <w:t>-2025年</w:t>
            </w:r>
            <w:r>
              <w:rPr>
                <w:rFonts w:hint="eastAsia" w:ascii="宋体" w:hAnsi="宋体" w:eastAsia="宋体" w:cs="宋体"/>
                <w:i w:val="0"/>
                <w:color w:val="000000"/>
                <w:kern w:val="0"/>
                <w:sz w:val="20"/>
                <w:szCs w:val="20"/>
                <w:u w:val="none"/>
                <w:lang w:val="en-US" w:eastAsia="zh-CN" w:bidi="ar"/>
              </w:rPr>
              <w:t>12月</w:t>
            </w:r>
          </w:p>
        </w:tc>
      </w:tr>
      <w:tr w14:paraId="1E01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tcBorders>
            <w:shd w:val="clear" w:color="auto" w:fill="FFFFFF"/>
            <w:noWrap w:val="0"/>
            <w:vAlign w:val="center"/>
          </w:tcPr>
          <w:p w14:paraId="35F7C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省级财政部门</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BB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宁夏回族自治区财政厅</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82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18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宁夏回族自治区农业农村厅</w:t>
            </w:r>
          </w:p>
        </w:tc>
      </w:tr>
      <w:tr w14:paraId="4769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CA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3720" w:type="dxa"/>
            <w:gridSpan w:val="4"/>
            <w:tcBorders>
              <w:top w:val="single" w:color="000000" w:sz="4" w:space="0"/>
              <w:bottom w:val="single" w:color="000000" w:sz="4" w:space="0"/>
              <w:right w:val="single" w:color="000000" w:sz="4" w:space="0"/>
            </w:tcBorders>
            <w:shd w:val="clear" w:color="auto" w:fill="FFFFFF"/>
            <w:noWrap w:val="0"/>
            <w:vAlign w:val="center"/>
          </w:tcPr>
          <w:p w14:paraId="3FA1F82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原州区农业农村局</w:t>
            </w:r>
          </w:p>
        </w:tc>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52B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6F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原州区动物疾病预防控制中心</w:t>
            </w:r>
          </w:p>
        </w:tc>
      </w:tr>
      <w:tr w14:paraId="6D0C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792" w:type="dxa"/>
            <w:vMerge w:val="restart"/>
            <w:tcBorders>
              <w:top w:val="single" w:color="000000" w:sz="4" w:space="0"/>
              <w:left w:val="single" w:color="000000" w:sz="4" w:space="0"/>
              <w:bottom w:val="single" w:color="000000" w:sz="4" w:space="0"/>
            </w:tcBorders>
            <w:shd w:val="clear" w:color="auto" w:fill="FFFFFF"/>
            <w:noWrap w:val="0"/>
            <w:vAlign w:val="center"/>
          </w:tcPr>
          <w:p w14:paraId="61994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w:t>
            </w:r>
          </w:p>
          <w:p w14:paraId="769A2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情况</w:t>
            </w:r>
          </w:p>
          <w:p w14:paraId="1594B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5F21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44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A</w:t>
            </w:r>
            <w:r>
              <w:rPr>
                <w:rFonts w:hint="eastAsia" w:ascii="宋体" w:hAnsi="宋体" w:eastAsia="宋体" w:cs="宋体"/>
                <w:i w:val="0"/>
                <w:color w:val="000000"/>
                <w:kern w:val="0"/>
                <w:sz w:val="20"/>
                <w:szCs w:val="20"/>
                <w:highlight w:val="none"/>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8C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B</w:t>
            </w:r>
            <w:r>
              <w:rPr>
                <w:rFonts w:hint="eastAsia" w:ascii="宋体" w:hAnsi="宋体" w:eastAsia="宋体" w:cs="宋体"/>
                <w:i w:val="0"/>
                <w:color w:val="000000"/>
                <w:kern w:val="0"/>
                <w:sz w:val="20"/>
                <w:szCs w:val="20"/>
                <w:highlight w:val="none"/>
                <w:u w:val="none"/>
                <w:lang w:val="en-US" w:eastAsia="zh-CN" w:bidi="ar"/>
              </w:rPr>
              <w:t>)</w:t>
            </w:r>
          </w:p>
        </w:tc>
        <w:tc>
          <w:tcPr>
            <w:tcW w:w="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CE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95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B/A</w:t>
            </w:r>
            <w:r>
              <w:rPr>
                <w:rFonts w:hint="eastAsia" w:ascii="宋体" w:hAnsi="宋体" w:eastAsia="宋体" w:cs="宋体"/>
                <w:i w:val="0"/>
                <w:color w:val="000000"/>
                <w:kern w:val="0"/>
                <w:sz w:val="20"/>
                <w:szCs w:val="20"/>
                <w:highlight w:val="none"/>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AC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5659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0203331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70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6B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E523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442" w:type="dxa"/>
            <w:gridSpan w:val="2"/>
            <w:tcBorders>
              <w:left w:val="single" w:color="000000" w:sz="4" w:space="0"/>
              <w:bottom w:val="single" w:color="000000" w:sz="4" w:space="0"/>
              <w:right w:val="single" w:color="000000" w:sz="4" w:space="0"/>
            </w:tcBorders>
            <w:shd w:val="clear" w:color="auto" w:fill="auto"/>
            <w:noWrap w:val="0"/>
            <w:vAlign w:val="center"/>
          </w:tcPr>
          <w:p w14:paraId="51851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u w:val="none"/>
              </w:rPr>
            </w:pPr>
          </w:p>
        </w:tc>
        <w:tc>
          <w:tcPr>
            <w:tcW w:w="1044" w:type="dxa"/>
            <w:tcBorders>
              <w:left w:val="single" w:color="000000" w:sz="4" w:space="0"/>
              <w:bottom w:val="single" w:color="000000" w:sz="4" w:space="0"/>
              <w:right w:val="single" w:color="000000" w:sz="4" w:space="0"/>
            </w:tcBorders>
            <w:shd w:val="clear" w:color="auto" w:fill="auto"/>
            <w:noWrap w:val="0"/>
            <w:vAlign w:val="center"/>
          </w:tcPr>
          <w:p w14:paraId="0A86748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left w:val="single" w:color="000000" w:sz="4" w:space="0"/>
              <w:bottom w:val="single" w:color="000000" w:sz="4" w:space="0"/>
              <w:right w:val="single" w:color="000000" w:sz="4" w:space="0"/>
            </w:tcBorders>
            <w:shd w:val="clear" w:color="auto" w:fill="FFFFFF"/>
            <w:noWrap w:val="0"/>
            <w:vAlign w:val="center"/>
          </w:tcPr>
          <w:p w14:paraId="38E774C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400F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0EEA64E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93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其中：中央补助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6F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594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442" w:type="dxa"/>
            <w:gridSpan w:val="2"/>
            <w:tcBorders>
              <w:left w:val="single" w:color="000000" w:sz="4" w:space="0"/>
              <w:bottom w:val="single" w:color="000000" w:sz="4" w:space="0"/>
              <w:right w:val="single" w:color="000000" w:sz="4" w:space="0"/>
            </w:tcBorders>
            <w:shd w:val="clear" w:color="auto" w:fill="auto"/>
            <w:noWrap w:val="0"/>
            <w:vAlign w:val="center"/>
          </w:tcPr>
          <w:p w14:paraId="21AF0A2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1044" w:type="dxa"/>
            <w:tcBorders>
              <w:left w:val="single" w:color="000000" w:sz="4" w:space="0"/>
              <w:bottom w:val="single" w:color="000000" w:sz="4" w:space="0"/>
              <w:right w:val="single" w:color="000000" w:sz="4" w:space="0"/>
            </w:tcBorders>
            <w:shd w:val="clear" w:color="auto" w:fill="auto"/>
            <w:noWrap w:val="0"/>
            <w:vAlign w:val="center"/>
          </w:tcPr>
          <w:p w14:paraId="1D65DDC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left w:val="single" w:color="000000" w:sz="4" w:space="0"/>
              <w:bottom w:val="single" w:color="000000" w:sz="4" w:space="0"/>
              <w:right w:val="single" w:color="000000" w:sz="4" w:space="0"/>
            </w:tcBorders>
            <w:shd w:val="clear" w:color="auto" w:fill="FFFFFF"/>
            <w:noWrap w:val="0"/>
            <w:vAlign w:val="center"/>
          </w:tcPr>
          <w:p w14:paraId="38B363B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1834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3B2D9D3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34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自治区资金</w:t>
            </w:r>
          </w:p>
        </w:tc>
        <w:tc>
          <w:tcPr>
            <w:tcW w:w="1440" w:type="dxa"/>
            <w:tcBorders>
              <w:top w:val="single" w:color="000000" w:sz="4" w:space="0"/>
              <w:bottom w:val="single" w:color="000000" w:sz="4" w:space="0"/>
              <w:right w:val="single" w:color="000000" w:sz="4" w:space="0"/>
            </w:tcBorders>
            <w:shd w:val="clear" w:color="auto" w:fill="FFFFFF"/>
            <w:noWrap w:val="0"/>
            <w:vAlign w:val="center"/>
          </w:tcPr>
          <w:p w14:paraId="64611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w:t>
            </w:r>
          </w:p>
        </w:tc>
        <w:tc>
          <w:tcPr>
            <w:tcW w:w="1365" w:type="dxa"/>
            <w:tcBorders>
              <w:top w:val="single" w:color="000000" w:sz="4" w:space="0"/>
              <w:bottom w:val="single" w:color="000000" w:sz="4" w:space="0"/>
              <w:right w:val="single" w:color="000000" w:sz="4" w:space="0"/>
            </w:tcBorders>
            <w:shd w:val="clear" w:color="auto" w:fill="FFFFFF"/>
            <w:noWrap w:val="0"/>
            <w:vAlign w:val="center"/>
          </w:tcPr>
          <w:p w14:paraId="51E8682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42" w:type="dxa"/>
            <w:gridSpan w:val="2"/>
            <w:tcBorders>
              <w:left w:val="single" w:color="000000" w:sz="4" w:space="0"/>
              <w:right w:val="single" w:color="000000" w:sz="4" w:space="0"/>
            </w:tcBorders>
            <w:shd w:val="clear" w:color="auto" w:fill="auto"/>
            <w:noWrap w:val="0"/>
            <w:vAlign w:val="center"/>
          </w:tcPr>
          <w:p w14:paraId="58A1465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c>
          <w:tcPr>
            <w:tcW w:w="1044" w:type="dxa"/>
            <w:tcBorders>
              <w:top w:val="single" w:color="000000" w:sz="4" w:space="0"/>
              <w:right w:val="single" w:color="000000" w:sz="4" w:space="0"/>
            </w:tcBorders>
            <w:shd w:val="clear" w:color="auto" w:fill="FFFFFF"/>
            <w:noWrap w:val="0"/>
            <w:vAlign w:val="center"/>
          </w:tcPr>
          <w:p w14:paraId="7887B2D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2744" w:type="dxa"/>
            <w:gridSpan w:val="3"/>
            <w:tcBorders>
              <w:top w:val="single" w:color="000000" w:sz="4" w:space="0"/>
              <w:left w:val="single" w:color="000000" w:sz="4" w:space="0"/>
              <w:right w:val="single" w:color="000000" w:sz="4" w:space="0"/>
            </w:tcBorders>
            <w:shd w:val="clear" w:color="auto" w:fill="FFFFFF"/>
            <w:noWrap w:val="0"/>
            <w:vAlign w:val="center"/>
          </w:tcPr>
          <w:p w14:paraId="4A3A628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r>
      <w:tr w14:paraId="5023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792" w:type="dxa"/>
            <w:vMerge w:val="continue"/>
            <w:tcBorders>
              <w:top w:val="single" w:color="000000" w:sz="4" w:space="0"/>
              <w:left w:val="single" w:color="000000" w:sz="4" w:space="0"/>
              <w:bottom w:val="single" w:color="000000" w:sz="4" w:space="0"/>
            </w:tcBorders>
            <w:shd w:val="clear" w:color="auto" w:fill="FFFFFF"/>
            <w:noWrap w:val="0"/>
            <w:vAlign w:val="center"/>
          </w:tcPr>
          <w:p w14:paraId="3E88CE0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D6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市县资金</w:t>
            </w:r>
          </w:p>
        </w:tc>
        <w:tc>
          <w:tcPr>
            <w:tcW w:w="1440" w:type="dxa"/>
            <w:tcBorders>
              <w:top w:val="single" w:color="000000" w:sz="4" w:space="0"/>
              <w:bottom w:val="single" w:color="000000" w:sz="4" w:space="0"/>
              <w:right w:val="single" w:color="000000" w:sz="4" w:space="0"/>
            </w:tcBorders>
            <w:shd w:val="clear" w:color="auto" w:fill="FFFFFF"/>
            <w:noWrap w:val="0"/>
            <w:vAlign w:val="center"/>
          </w:tcPr>
          <w:p w14:paraId="115DE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65" w:type="dxa"/>
            <w:tcBorders>
              <w:top w:val="single" w:color="000000" w:sz="4" w:space="0"/>
              <w:bottom w:val="single" w:color="000000" w:sz="4" w:space="0"/>
              <w:right w:val="single" w:color="000000" w:sz="4" w:space="0"/>
            </w:tcBorders>
            <w:shd w:val="clear" w:color="auto" w:fill="FFFFFF"/>
            <w:noWrap w:val="0"/>
            <w:vAlign w:val="center"/>
          </w:tcPr>
          <w:p w14:paraId="0CFC34D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42" w:type="dxa"/>
            <w:gridSpan w:val="2"/>
            <w:tcBorders>
              <w:top w:val="single" w:color="000000" w:sz="4" w:space="0"/>
              <w:left w:val="single" w:color="000000" w:sz="4" w:space="0"/>
              <w:bottom w:val="single" w:color="000000" w:sz="4" w:space="0"/>
              <w:right w:val="single" w:color="000000" w:sz="4" w:space="0"/>
            </w:tcBorders>
            <w:noWrap w:val="0"/>
            <w:vAlign w:val="center"/>
          </w:tcPr>
          <w:p w14:paraId="4A26FFC9">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D5CDC66">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2"/>
                <w:szCs w:val="22"/>
                <w:u w:val="none"/>
              </w:rPr>
            </w:pPr>
          </w:p>
        </w:tc>
        <w:tc>
          <w:tcPr>
            <w:tcW w:w="2744" w:type="dxa"/>
            <w:gridSpan w:val="3"/>
            <w:tcBorders>
              <w:top w:val="single" w:color="000000" w:sz="4" w:space="0"/>
              <w:left w:val="single" w:color="000000" w:sz="4" w:space="0"/>
              <w:bottom w:val="single" w:color="000000" w:sz="4" w:space="0"/>
              <w:right w:val="single" w:color="000000" w:sz="4" w:space="0"/>
            </w:tcBorders>
            <w:noWrap w:val="0"/>
            <w:vAlign w:val="center"/>
          </w:tcPr>
          <w:p w14:paraId="236F25F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2"/>
                <w:szCs w:val="22"/>
                <w:u w:val="none"/>
              </w:rPr>
            </w:pPr>
          </w:p>
        </w:tc>
      </w:tr>
      <w:tr w14:paraId="6609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4D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w:t>
            </w:r>
          </w:p>
          <w:p w14:paraId="0E089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总体</w:t>
            </w:r>
          </w:p>
          <w:p w14:paraId="7FBA5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w:t>
            </w:r>
          </w:p>
        </w:tc>
        <w:tc>
          <w:tcPr>
            <w:tcW w:w="429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9E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230" w:type="dxa"/>
            <w:gridSpan w:val="6"/>
            <w:tcBorders>
              <w:top w:val="single" w:color="000000" w:sz="4" w:space="0"/>
              <w:bottom w:val="single" w:color="000000" w:sz="4" w:space="0"/>
              <w:right w:val="single" w:color="000000" w:sz="4" w:space="0"/>
            </w:tcBorders>
            <w:shd w:val="clear" w:color="auto" w:fill="FFFFFF"/>
            <w:noWrap w:val="0"/>
            <w:vAlign w:val="center"/>
          </w:tcPr>
          <w:p w14:paraId="0C821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年度总体目标完成情况概述</w:t>
            </w:r>
          </w:p>
        </w:tc>
      </w:tr>
      <w:tr w14:paraId="04AF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0250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4298" w:type="dxa"/>
            <w:gridSpan w:val="5"/>
            <w:tcBorders>
              <w:top w:val="single" w:color="000000" w:sz="4" w:space="0"/>
              <w:left w:val="single" w:color="000000" w:sz="4" w:space="0"/>
              <w:bottom w:val="single" w:color="000000" w:sz="4" w:space="0"/>
            </w:tcBorders>
            <w:shd w:val="clear" w:color="auto" w:fill="FFFFFF"/>
            <w:noWrap w:val="0"/>
            <w:vAlign w:val="center"/>
          </w:tcPr>
          <w:p w14:paraId="4BEF0BDD">
            <w:pPr>
              <w:pStyle w:val="11"/>
              <w:keepNext w:val="0"/>
              <w:keepLines w:val="0"/>
              <w:pageBreakBefore w:val="0"/>
              <w:widowControl w:val="0"/>
              <w:shd w:val="clear" w:color="auto" w:fill="FFFFFF"/>
              <w:kinsoku/>
              <w:wordWrap/>
              <w:overflowPunct/>
              <w:topLinePunct w:val="0"/>
              <w:autoSpaceDE w:val="0"/>
              <w:autoSpaceDN/>
              <w:bidi w:val="0"/>
              <w:adjustRightInd/>
              <w:snapToGrid/>
              <w:spacing w:before="0" w:beforeLines="0" w:beforeAutospacing="0" w:after="0" w:afterLines="0" w:afterAutospacing="0" w:line="400" w:lineRule="exact"/>
              <w:ind w:firstLine="400" w:firstLineChars="200"/>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提高项目建设水平和资金使用效率，促进畜禽屠宰加工行业健康发展</w:t>
            </w:r>
            <w:r>
              <w:rPr>
                <w:rFonts w:hint="eastAsia"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延长产业链条，推动原州区草畜产业高质量发展</w:t>
            </w:r>
            <w:r>
              <w:rPr>
                <w:rFonts w:hint="eastAsia" w:eastAsia="宋体" w:cs="宋体"/>
                <w:i w:val="0"/>
                <w:color w:val="000000"/>
                <w:kern w:val="0"/>
                <w:sz w:val="20"/>
                <w:szCs w:val="20"/>
                <w:u w:val="none"/>
                <w:lang w:val="en-US" w:eastAsia="zh-CN" w:bidi="ar"/>
              </w:rPr>
              <w:t>。</w:t>
            </w:r>
          </w:p>
        </w:tc>
        <w:tc>
          <w:tcPr>
            <w:tcW w:w="423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DDF02">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20"/>
                <w:szCs w:val="20"/>
                <w:u w:val="none"/>
              </w:rPr>
            </w:pPr>
          </w:p>
        </w:tc>
      </w:tr>
      <w:tr w14:paraId="0C07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72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14:paraId="54A12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5DF58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0EBB5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14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14:paraId="490FB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6A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83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67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FE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年度指</w:t>
            </w:r>
          </w:p>
          <w:p w14:paraId="02C43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EC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51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08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未完成原因及拟采取的改进措施</w:t>
            </w:r>
          </w:p>
        </w:tc>
      </w:tr>
      <w:tr w14:paraId="09A4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DB63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AD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914" w:type="dxa"/>
            <w:vMerge w:val="restart"/>
            <w:tcBorders>
              <w:top w:val="single" w:color="000000" w:sz="4" w:space="0"/>
              <w:left w:val="single" w:color="000000" w:sz="4" w:space="0"/>
              <w:right w:val="single" w:color="000000" w:sz="4" w:space="0"/>
            </w:tcBorders>
            <w:shd w:val="clear" w:color="auto" w:fill="FFFFFF"/>
            <w:noWrap w:val="0"/>
            <w:vAlign w:val="center"/>
          </w:tcPr>
          <w:p w14:paraId="5ABC3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5467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畜禽定点屠宰加工企业个数</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31646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14:paraId="76DBD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B474CF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15985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75A29A2">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14:paraId="360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EA90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left w:val="single" w:color="000000" w:sz="4" w:space="0"/>
              <w:right w:val="single" w:color="000000" w:sz="4" w:space="0"/>
            </w:tcBorders>
            <w:shd w:val="clear" w:color="auto" w:fill="FFFFFF"/>
            <w:noWrap w:val="0"/>
            <w:vAlign w:val="center"/>
          </w:tcPr>
          <w:p w14:paraId="294CB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914" w:type="dxa"/>
            <w:vMerge w:val="continue"/>
            <w:tcBorders>
              <w:left w:val="single" w:color="000000" w:sz="4" w:space="0"/>
              <w:bottom w:val="single" w:color="000000" w:sz="4" w:space="0"/>
              <w:right w:val="single" w:color="000000" w:sz="4" w:space="0"/>
            </w:tcBorders>
            <w:shd w:val="clear" w:color="auto" w:fill="FFFFFF"/>
            <w:noWrap w:val="0"/>
            <w:vAlign w:val="center"/>
          </w:tcPr>
          <w:p w14:paraId="4CF012F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E9FF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畜禽养殖主体个数</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0567C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14:paraId="75FB1C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符合标准的养殖企业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533243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6C3D8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C905496">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14:paraId="1E87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BC7F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DC9C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23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21A0C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屠宰资质</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61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D4C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《畜禽定点屠宰许可证》《动物防疫条件合格证》《排污许可证》《产地检疫证》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3C7AD7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0B73B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B688FBA">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46BC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090C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E93E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C1EB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成本指标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3DB1A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补贴资金</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1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FAC0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100万元</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55742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BD853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19C015E">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7FB7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8558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B12F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FE341">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时效指标</w:t>
            </w:r>
          </w:p>
        </w:tc>
        <w:tc>
          <w:tcPr>
            <w:tcW w:w="2805" w:type="dxa"/>
            <w:gridSpan w:val="2"/>
            <w:tcBorders>
              <w:top w:val="single" w:color="000000" w:sz="4" w:space="0"/>
              <w:left w:val="single" w:color="000000" w:sz="4" w:space="0"/>
              <w:bottom w:val="single" w:color="000000" w:sz="4" w:space="0"/>
            </w:tcBorders>
            <w:shd w:val="clear" w:color="auto" w:fill="auto"/>
            <w:noWrap w:val="0"/>
            <w:vAlign w:val="center"/>
          </w:tcPr>
          <w:p w14:paraId="0ED422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项目实施期限</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9C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C1B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20983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9F8A0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3A05FC3">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36EE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FD87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197B31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DAD3A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2805" w:type="dxa"/>
            <w:gridSpan w:val="2"/>
            <w:tcBorders>
              <w:top w:val="single" w:color="000000" w:sz="4" w:space="0"/>
              <w:left w:val="single" w:color="000000" w:sz="4" w:space="0"/>
              <w:bottom w:val="single" w:color="auto" w:sz="4" w:space="0"/>
            </w:tcBorders>
            <w:shd w:val="clear" w:color="auto" w:fill="auto"/>
            <w:noWrap w:val="0"/>
            <w:vAlign w:val="center"/>
          </w:tcPr>
          <w:p w14:paraId="3610DB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屠宰企业、养殖主体收入</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E4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BFB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增加</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9C0D9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0D04C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E602E1D">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14:paraId="0412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A3D209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6C48C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47333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14:paraId="26475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3AFD1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29847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30</w:t>
            </w:r>
          </w:p>
          <w:p w14:paraId="774B07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w:t>
            </w:r>
            <w:r>
              <w:rPr>
                <w:rFonts w:hint="eastAsia" w:ascii="宋体" w:hAnsi="宋体" w:eastAsia="宋体" w:cs="宋体"/>
                <w:i w:val="0"/>
                <w:color w:val="000000"/>
                <w:kern w:val="0"/>
                <w:sz w:val="20"/>
                <w:szCs w:val="20"/>
                <w:highlight w:val="none"/>
                <w:u w:val="none"/>
                <w:lang w:val="en-US" w:eastAsia="zh-CN" w:bidi="ar"/>
              </w:rPr>
              <w:t>)</w:t>
            </w:r>
          </w:p>
        </w:tc>
        <w:tc>
          <w:tcPr>
            <w:tcW w:w="91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A26AD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805" w:type="dxa"/>
            <w:gridSpan w:val="2"/>
            <w:tcBorders>
              <w:top w:val="single" w:color="auto" w:sz="4" w:space="0"/>
              <w:left w:val="single" w:color="000000" w:sz="4" w:space="0"/>
              <w:bottom w:val="single" w:color="000000" w:sz="4" w:space="0"/>
              <w:right w:val="single" w:color="auto" w:sz="4" w:space="0"/>
            </w:tcBorders>
            <w:shd w:val="clear" w:color="auto" w:fill="auto"/>
            <w:noWrap w:val="0"/>
            <w:vAlign w:val="center"/>
          </w:tcPr>
          <w:p w14:paraId="5F86C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畜禽产品产业链、附加值</w:t>
            </w:r>
          </w:p>
        </w:tc>
        <w:tc>
          <w:tcPr>
            <w:tcW w:w="44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2D59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F5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延伸</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E1E6E8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42A77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23B777F">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20"/>
                <w:szCs w:val="20"/>
                <w:u w:val="none"/>
              </w:rPr>
            </w:pPr>
          </w:p>
        </w:tc>
      </w:tr>
      <w:tr w14:paraId="18AF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792"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686A8B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vMerge w:val="continue"/>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674AE61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91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E76B0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280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973C9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lang w:val="en-US"/>
              </w:rPr>
              <w:t>提升产业加工能力，延长产业链条，推动现代设施农业产业高质量发展</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AE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A2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持续</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D3843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C404C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F183047">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6"/>
                <w:szCs w:val="16"/>
                <w:u w:val="none"/>
              </w:rPr>
            </w:pPr>
          </w:p>
        </w:tc>
      </w:tr>
      <w:tr w14:paraId="301D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3E67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378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w:t>
            </w:r>
          </w:p>
          <w:p w14:paraId="154CC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20分</w:t>
            </w:r>
            <w:r>
              <w:rPr>
                <w:rFonts w:hint="eastAsia" w:ascii="宋体" w:hAnsi="宋体" w:eastAsia="宋体" w:cs="宋体"/>
                <w:i w:val="0"/>
                <w:color w:val="000000"/>
                <w:kern w:val="0"/>
                <w:sz w:val="20"/>
                <w:szCs w:val="20"/>
                <w:highlight w:val="none"/>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989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7923B7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2805" w:type="dxa"/>
            <w:gridSpan w:val="2"/>
            <w:tcBorders>
              <w:top w:val="single" w:color="000000" w:sz="4" w:space="0"/>
              <w:left w:val="single" w:color="000000" w:sz="4" w:space="0"/>
              <w:bottom w:val="single" w:color="000000" w:sz="4" w:space="0"/>
            </w:tcBorders>
            <w:shd w:val="clear" w:color="auto" w:fill="FFFFFF"/>
            <w:noWrap w:val="0"/>
            <w:vAlign w:val="center"/>
          </w:tcPr>
          <w:p w14:paraId="48AFBF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屠宰企业、辖区内村集体经济组织、企业、合作社、家庭农场、养殖大户</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83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1A1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95%以上</w:t>
            </w:r>
          </w:p>
        </w:tc>
        <w:tc>
          <w:tcPr>
            <w:tcW w:w="7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2D97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76F3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01C84">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20"/>
                <w:szCs w:val="20"/>
                <w:u w:val="none"/>
              </w:rPr>
            </w:pPr>
          </w:p>
        </w:tc>
      </w:tr>
      <w:tr w14:paraId="3FD5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7282" w:type="dxa"/>
            <w:gridSpan w:val="10"/>
            <w:tcBorders>
              <w:top w:val="single" w:color="000000" w:sz="4" w:space="0"/>
              <w:left w:val="single" w:color="000000" w:sz="4" w:space="0"/>
              <w:bottom w:val="single" w:color="000000" w:sz="4" w:space="0"/>
              <w:right w:val="single" w:color="000000" w:sz="4" w:space="0"/>
            </w:tcBorders>
            <w:noWrap w:val="0"/>
            <w:vAlign w:val="center"/>
          </w:tcPr>
          <w:p w14:paraId="14229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38" w:type="dxa"/>
            <w:gridSpan w:val="2"/>
            <w:tcBorders>
              <w:top w:val="single" w:color="000000" w:sz="4" w:space="0"/>
              <w:left w:val="single" w:color="000000" w:sz="4" w:space="0"/>
              <w:bottom w:val="single" w:color="000000" w:sz="4" w:space="0"/>
              <w:right w:val="single" w:color="000000" w:sz="4" w:space="0"/>
            </w:tcBorders>
            <w:noWrap w:val="0"/>
            <w:vAlign w:val="center"/>
          </w:tcPr>
          <w:p w14:paraId="4880E09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b/>
                <w:i w:val="0"/>
                <w:color w:val="000000"/>
                <w:sz w:val="20"/>
                <w:szCs w:val="20"/>
                <w:u w:val="none"/>
              </w:rPr>
            </w:pPr>
          </w:p>
        </w:tc>
      </w:tr>
    </w:tbl>
    <w:p w14:paraId="69D89090">
      <w:pPr>
        <w:tabs>
          <w:tab w:val="left" w:pos="721"/>
        </w:tabs>
        <w:bidi w:val="0"/>
        <w:jc w:val="left"/>
        <w:rPr>
          <w:rFonts w:hint="eastAsia"/>
          <w:lang w:val="en-US" w:eastAsia="zh-CN"/>
        </w:rPr>
      </w:pPr>
    </w:p>
    <w:p w14:paraId="1FADBC8B">
      <w:pPr>
        <w:jc w:val="left"/>
        <w:rPr>
          <w:rFonts w:hint="eastAsia" w:ascii="仿宋_GB2312" w:eastAsia="仿宋_GB2312"/>
          <w:spacing w:val="-20"/>
          <w:sz w:val="30"/>
          <w:szCs w:val="30"/>
          <w:lang w:eastAsia="zh-CN"/>
        </w:rPr>
      </w:pPr>
    </w:p>
    <w:p w14:paraId="5D786410">
      <w:pPr>
        <w:jc w:val="left"/>
        <w:rPr>
          <w:rFonts w:hint="eastAsia" w:ascii="仿宋_GB2312" w:eastAsia="仿宋_GB2312"/>
          <w:spacing w:val="-20"/>
          <w:sz w:val="30"/>
          <w:szCs w:val="30"/>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CB0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C4475">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8C4475">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2ZjMmMzMDVlZWU2OTk3NzQwZGNhZTUzOTQwODYifQ=="/>
  </w:docVars>
  <w:rsids>
    <w:rsidRoot w:val="00000000"/>
    <w:rsid w:val="00DE303F"/>
    <w:rsid w:val="04260D3B"/>
    <w:rsid w:val="045B4C5D"/>
    <w:rsid w:val="081300D7"/>
    <w:rsid w:val="099C637C"/>
    <w:rsid w:val="09FD65D9"/>
    <w:rsid w:val="0B7F5BB2"/>
    <w:rsid w:val="0D1C6E7F"/>
    <w:rsid w:val="0E517209"/>
    <w:rsid w:val="13C609E5"/>
    <w:rsid w:val="17A10326"/>
    <w:rsid w:val="1AD94C19"/>
    <w:rsid w:val="1DA83408"/>
    <w:rsid w:val="1F4B4775"/>
    <w:rsid w:val="247955FF"/>
    <w:rsid w:val="26414B77"/>
    <w:rsid w:val="2C2B46B6"/>
    <w:rsid w:val="2D0A7CF1"/>
    <w:rsid w:val="2D715729"/>
    <w:rsid w:val="2EF55F1E"/>
    <w:rsid w:val="304D5216"/>
    <w:rsid w:val="36647515"/>
    <w:rsid w:val="36F060DB"/>
    <w:rsid w:val="38A6758E"/>
    <w:rsid w:val="39DE217D"/>
    <w:rsid w:val="3DE475B0"/>
    <w:rsid w:val="3E045F4E"/>
    <w:rsid w:val="46993E5C"/>
    <w:rsid w:val="47041507"/>
    <w:rsid w:val="4F9B4369"/>
    <w:rsid w:val="5A413124"/>
    <w:rsid w:val="5FB16674"/>
    <w:rsid w:val="606B5D52"/>
    <w:rsid w:val="616E56F7"/>
    <w:rsid w:val="62F1782C"/>
    <w:rsid w:val="63594141"/>
    <w:rsid w:val="6431508D"/>
    <w:rsid w:val="67236BE9"/>
    <w:rsid w:val="678E2F62"/>
    <w:rsid w:val="6D787D61"/>
    <w:rsid w:val="714572A5"/>
    <w:rsid w:val="731F7FB8"/>
    <w:rsid w:val="7BEE37CA"/>
    <w:rsid w:val="7BF45DE2"/>
    <w:rsid w:val="7C0E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rPr>
  </w:style>
  <w:style w:type="paragraph" w:styleId="4">
    <w:name w:val="heading 1"/>
    <w:basedOn w:val="1"/>
    <w:next w:val="1"/>
    <w:qFormat/>
    <w:uiPriority w:val="0"/>
    <w:pPr>
      <w:keepNext/>
      <w:keepLines/>
      <w:spacing w:beforeLines="0" w:beforeAutospacing="0" w:afterLines="0" w:afterAutospacing="0" w:line="560" w:lineRule="exact"/>
      <w:ind w:firstLine="0" w:firstLineChars="0"/>
      <w:outlineLvl w:val="0"/>
    </w:pPr>
    <w:rPr>
      <w:rFonts w:ascii="Arial" w:hAnsi="Arial" w:eastAsia="方正小标宋简体"/>
      <w:kern w:val="44"/>
      <w:sz w:val="44"/>
    </w:rPr>
  </w:style>
  <w:style w:type="paragraph" w:styleId="5">
    <w:name w:val="heading 2"/>
    <w:basedOn w:val="1"/>
    <w:next w:val="1"/>
    <w:unhideWhenUsed/>
    <w:qFormat/>
    <w:uiPriority w:val="0"/>
    <w:pPr>
      <w:spacing w:beforeAutospacing="0" w:afterAutospacing="0" w:line="560" w:lineRule="exact"/>
      <w:ind w:firstLine="875" w:firstLineChars="200"/>
      <w:outlineLvl w:val="1"/>
    </w:pPr>
    <w:rPr>
      <w:rFonts w:ascii="宋体" w:hAnsi="宋体" w:eastAsia="黑体" w:cs="宋体"/>
      <w:bCs/>
      <w:sz w:val="32"/>
      <w:szCs w:val="36"/>
      <w:lang w:eastAsia="zh-CN" w:bidi="ar"/>
    </w:rPr>
  </w:style>
  <w:style w:type="paragraph" w:styleId="6">
    <w:name w:val="heading 3"/>
    <w:basedOn w:val="1"/>
    <w:next w:val="1"/>
    <w:unhideWhenUsed/>
    <w:qFormat/>
    <w:uiPriority w:val="0"/>
    <w:pPr>
      <w:keepNext/>
      <w:keepLines/>
      <w:spacing w:beforeLines="0" w:beforeAutospacing="0" w:afterLines="0" w:afterAutospacing="0" w:line="560" w:lineRule="exact"/>
      <w:ind w:firstLine="880" w:firstLineChars="200"/>
      <w:outlineLvl w:val="2"/>
    </w:pPr>
    <w:rPr>
      <w:rFonts w:hint="eastAsia" w:ascii="Calibri" w:hAnsi="Calibri" w:eastAsia="楷体_GB2312" w:cs="Times New Roman"/>
      <w:b/>
      <w:kern w:val="2"/>
      <w:sz w:val="32"/>
      <w:lang w:eastAsia="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pPr>
  </w:style>
  <w:style w:type="paragraph" w:styleId="3">
    <w:name w:val="Body Text Indent"/>
    <w:basedOn w:val="1"/>
    <w:next w:val="1"/>
    <w:qFormat/>
    <w:uiPriority w:val="0"/>
    <w:pPr>
      <w:ind w:firstLine="640" w:firstLineChars="200"/>
    </w:pPr>
    <w:rPr>
      <w:rFonts w:hint="default" w:ascii="楷体_GB2312" w:eastAsia="楷体_GB2312"/>
      <w:sz w:val="32"/>
      <w:szCs w:val="30"/>
    </w:rPr>
  </w:style>
  <w:style w:type="paragraph" w:styleId="7">
    <w:name w:val="Body Text"/>
    <w:basedOn w:val="1"/>
    <w:semiHidden/>
    <w:qFormat/>
    <w:uiPriority w:val="0"/>
    <w:rPr>
      <w:rFonts w:ascii="宋体" w:hAnsi="宋体" w:eastAsia="宋体" w:cs="宋体"/>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8657</Words>
  <Characters>8988</Characters>
  <Lines>0</Lines>
  <Paragraphs>0</Paragraphs>
  <TotalTime>4</TotalTime>
  <ScaleCrop>false</ScaleCrop>
  <LinksUpToDate>false</LinksUpToDate>
  <CharactersWithSpaces>9165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2024-08-31T01:41:00Z</dcterms:created>
  <dc:creator>Administrator</dc:creator>
  <cp:lastModifiedBy>烟祭。</cp:lastModifiedBy>
  <cp:lastPrinted>2025-03-05T06:24:00Z</cp:lastPrinted>
  <dcterms:modified xsi:type="dcterms:W3CDTF">2025-03-12T02:11:33Z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2CF40988A6254B0BB6F09028427874C6_13</vt:lpwstr>
  </property>
  <property fmtid="{D5CDD505-2E9C-101B-9397-08002B2CF9AE}" pid="4" name="KSOTemplateDocerSaveRecord">
    <vt:lpwstr>eyJoZGlkIjoiMGM3M2ZjMmMzMDVlZWU2OTk3NzQwZGNhZTUzOTQwODYiLCJ1c2VySWQiOiIzODQxNjIzODEifQ==</vt:lpwstr>
  </property>
</Properties>
</file>