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原州区202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肉牛养殖社会化服务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结果的公示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根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bidi="ar"/>
        </w:rPr>
        <w:t>据《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原州区关于公开遴选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 w:bidi="ar"/>
        </w:rPr>
        <w:t>202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肉牛养殖社会化服务试点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 w:bidi="ar"/>
        </w:rPr>
        <w:t>项目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服务组织的公告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bidi="ar"/>
        </w:rPr>
        <w:t>》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有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关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要求，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组织畜牧中心、动监所、农培中心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等部门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专业技术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人员组成县级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肉牛养殖社会化服务试点项目评审组，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对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自愿报名参与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肉牛养殖社会化服务试点项目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主体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进行了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评审认定，通过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现场核查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查阅各主体提交的资质证明等资料相结合的方式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评审认定了固原市原州区农业生产资料总公司、固原市原州区中河乡中河村股份经济合作社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符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合项目扶持要求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，现将认定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的符合开展2023年肉牛养殖社会化服务试点项目名单予以公示，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公示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期为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天（202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日至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日）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公示期间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接受社会监督，如对本次认定结果有异议，请在公示期内以书面形式或电话举报。 举报电话：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0954-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2031787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 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2023年原州区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肉牛养殖社会化服务试</w:t>
      </w:r>
      <w:bookmarkStart w:id="0" w:name="_GoBack"/>
      <w:bookmarkEnd w:id="0"/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点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 xml:space="preserve">项目评审认定名单    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200" w:firstLineChars="1000"/>
        <w:textAlignment w:val="auto"/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200" w:firstLineChars="1000"/>
        <w:textAlignment w:val="auto"/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840" w:firstLineChars="1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原州区农村合作经济经营管理站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日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br w:type="textWrapping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6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39"/>
        <w:gridCol w:w="2856"/>
        <w:gridCol w:w="1359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2023年原州区肉牛养殖社会化服务试点项目评审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固原市原州区中河乡中河村股份经济合作社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中河乡中河村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固原市原州区农业生产资料总公司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圆德慈善产业园园德大道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ThjMTRhYThmOWJjMzJkNzgyZDU5NTFhZWVkMTYifQ=="/>
  </w:docVars>
  <w:rsids>
    <w:rsidRoot w:val="0BAF02D9"/>
    <w:rsid w:val="00014513"/>
    <w:rsid w:val="000963A6"/>
    <w:rsid w:val="00817285"/>
    <w:rsid w:val="018F0AD0"/>
    <w:rsid w:val="023834C0"/>
    <w:rsid w:val="03A907CD"/>
    <w:rsid w:val="044145FF"/>
    <w:rsid w:val="0ADD4CBE"/>
    <w:rsid w:val="0BA852CC"/>
    <w:rsid w:val="0BAF02D9"/>
    <w:rsid w:val="0D4F3B5A"/>
    <w:rsid w:val="13DB15EA"/>
    <w:rsid w:val="17495DAE"/>
    <w:rsid w:val="1C58049B"/>
    <w:rsid w:val="212F4760"/>
    <w:rsid w:val="21FC1A76"/>
    <w:rsid w:val="22767CF6"/>
    <w:rsid w:val="23136D09"/>
    <w:rsid w:val="24541BFE"/>
    <w:rsid w:val="286F42B8"/>
    <w:rsid w:val="2AC443A4"/>
    <w:rsid w:val="303F5C5F"/>
    <w:rsid w:val="30E81B43"/>
    <w:rsid w:val="32440F41"/>
    <w:rsid w:val="349F69AF"/>
    <w:rsid w:val="3DD41E2C"/>
    <w:rsid w:val="3E18333B"/>
    <w:rsid w:val="3E28390F"/>
    <w:rsid w:val="42F90991"/>
    <w:rsid w:val="44697145"/>
    <w:rsid w:val="47617B01"/>
    <w:rsid w:val="48A06986"/>
    <w:rsid w:val="50174F1F"/>
    <w:rsid w:val="50661890"/>
    <w:rsid w:val="54945FA8"/>
    <w:rsid w:val="5599087B"/>
    <w:rsid w:val="56BF79D8"/>
    <w:rsid w:val="57FE6D92"/>
    <w:rsid w:val="5DF1290A"/>
    <w:rsid w:val="5F2D0A20"/>
    <w:rsid w:val="61314A4E"/>
    <w:rsid w:val="643B155A"/>
    <w:rsid w:val="65447131"/>
    <w:rsid w:val="6A097E2E"/>
    <w:rsid w:val="6B0E102C"/>
    <w:rsid w:val="6B4F3F91"/>
    <w:rsid w:val="6CFA5D65"/>
    <w:rsid w:val="6F674645"/>
    <w:rsid w:val="71FF2B74"/>
    <w:rsid w:val="73D059F6"/>
    <w:rsid w:val="73DE5EB2"/>
    <w:rsid w:val="74FB2FB4"/>
    <w:rsid w:val="760B12F7"/>
    <w:rsid w:val="776866D8"/>
    <w:rsid w:val="77ED0DBA"/>
    <w:rsid w:val="7A193350"/>
    <w:rsid w:val="7D4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line="579" w:lineRule="atLeast"/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right="-468" w:firstLine="883" w:firstLineChars="314"/>
    </w:pPr>
    <w:rPr>
      <w:rFonts w:ascii="仿宋_GB2312" w:eastAsia="仿宋_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506</Characters>
  <Lines>3</Lines>
  <Paragraphs>1</Paragraphs>
  <TotalTime>0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2020-03-25T01:54:00Z</dcterms:created>
  <dc:creator>Administrator</dc:creator>
  <cp:lastModifiedBy>Administrator</cp:lastModifiedBy>
  <cp:lastPrinted>2023-07-31T01:05:00Z</cp:lastPrinted>
  <dcterms:modified xsi:type="dcterms:W3CDTF">2023-08-04T01:46:18Z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F70D4BD7879C4EA585A4C10FA9F18D17_13</vt:lpwstr>
  </property>
</Properties>
</file>